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520"/>
      </w:tblGrid>
      <w:tr w:rsidR="00BF1C48" w:rsidRPr="00BF1C48" w14:paraId="205913AA" w14:textId="77777777" w:rsidTr="00BF1C48">
        <w:trPr>
          <w:trHeight w:val="263"/>
        </w:trPr>
        <w:tc>
          <w:tcPr>
            <w:tcW w:w="0" w:type="auto"/>
            <w:shd w:val="clear" w:color="auto" w:fill="FFFFFF"/>
            <w:tcMar>
              <w:top w:w="8" w:type="dxa"/>
              <w:left w:w="8" w:type="dxa"/>
              <w:bottom w:w="8" w:type="dxa"/>
              <w:right w:w="8" w:type="dxa"/>
            </w:tcMar>
            <w:vAlign w:val="center"/>
            <w:hideMark/>
          </w:tcPr>
          <w:p w14:paraId="1D09E9BF" w14:textId="77777777" w:rsidR="00BF1C48" w:rsidRPr="00BF1C48" w:rsidRDefault="00BF1C48" w:rsidP="00BF1C48">
            <w:pPr>
              <w:spacing w:before="100" w:beforeAutospacing="1" w:after="100" w:afterAutospacing="1" w:line="240" w:lineRule="auto"/>
              <w:jc w:val="center"/>
              <w:rPr>
                <w:rFonts w:ascii="Arial" w:eastAsia="Times New Roman" w:hAnsi="Arial" w:cs="Times New Roman"/>
                <w:b/>
                <w:bCs/>
                <w:color w:val="000099"/>
                <w:sz w:val="31"/>
                <w:szCs w:val="31"/>
              </w:rPr>
            </w:pPr>
            <w:r w:rsidRPr="00BF1C48">
              <w:rPr>
                <w:rFonts w:ascii="Times New Roman" w:eastAsia="Times New Roman" w:hAnsi="Times New Roman" w:cs="Times New Roman"/>
                <w:b/>
                <w:bCs/>
                <w:color w:val="000099"/>
                <w:sz w:val="30"/>
                <w:szCs w:val="30"/>
              </w:rPr>
              <w:t>Archway Veritas</w:t>
            </w:r>
          </w:p>
        </w:tc>
      </w:tr>
      <w:tr w:rsidR="00BF1C48" w:rsidRPr="00BF1C48" w14:paraId="799BC7D4" w14:textId="77777777" w:rsidTr="00BF1C48">
        <w:trPr>
          <w:trHeight w:val="263"/>
        </w:trPr>
        <w:tc>
          <w:tcPr>
            <w:tcW w:w="0" w:type="auto"/>
            <w:shd w:val="clear" w:color="auto" w:fill="FFFFFF"/>
            <w:tcMar>
              <w:top w:w="8" w:type="dxa"/>
              <w:left w:w="8" w:type="dxa"/>
              <w:bottom w:w="8" w:type="dxa"/>
              <w:right w:w="8" w:type="dxa"/>
            </w:tcMar>
            <w:vAlign w:val="center"/>
            <w:hideMark/>
          </w:tcPr>
          <w:p w14:paraId="14541AFB" w14:textId="77777777" w:rsidR="00BF1C48" w:rsidRPr="00BF1C48" w:rsidRDefault="00BF1C48" w:rsidP="00BF1C48">
            <w:pPr>
              <w:spacing w:before="100" w:beforeAutospacing="1" w:after="100" w:afterAutospacing="1" w:line="240" w:lineRule="auto"/>
              <w:jc w:val="center"/>
              <w:rPr>
                <w:rFonts w:ascii="Arial" w:eastAsia="Times New Roman" w:hAnsi="Arial" w:cs="Times New Roman"/>
                <w:color w:val="000099"/>
                <w:sz w:val="24"/>
                <w:szCs w:val="24"/>
              </w:rPr>
            </w:pPr>
            <w:r w:rsidRPr="00BF1C48">
              <w:rPr>
                <w:rFonts w:ascii="Times New Roman" w:eastAsia="Times New Roman" w:hAnsi="Times New Roman" w:cs="Times New Roman"/>
                <w:color w:val="000099"/>
                <w:sz w:val="30"/>
                <w:szCs w:val="30"/>
              </w:rPr>
              <w:t>November 28, 2021</w:t>
            </w:r>
          </w:p>
        </w:tc>
      </w:tr>
      <w:tr w:rsidR="00BF1C48" w:rsidRPr="00BF1C48" w14:paraId="11E8B319" w14:textId="77777777" w:rsidTr="00BF1C48">
        <w:tc>
          <w:tcPr>
            <w:tcW w:w="0" w:type="auto"/>
            <w:shd w:val="clear" w:color="auto" w:fill="FFFFFF"/>
            <w:tcMar>
              <w:top w:w="8" w:type="dxa"/>
              <w:left w:w="8" w:type="dxa"/>
              <w:bottom w:w="8" w:type="dxa"/>
              <w:right w:w="8" w:type="dxa"/>
            </w:tcMar>
            <w:vAlign w:val="center"/>
            <w:hideMark/>
          </w:tcPr>
          <w:p w14:paraId="684DF624" w14:textId="77777777" w:rsidR="00BF1C48" w:rsidRPr="00BF1C48" w:rsidRDefault="00BF1C48" w:rsidP="00BF1C48">
            <w:pPr>
              <w:spacing w:after="0" w:line="240" w:lineRule="auto"/>
              <w:rPr>
                <w:rFonts w:ascii="Arial" w:eastAsia="Times New Roman" w:hAnsi="Arial" w:cs="Times New Roman"/>
                <w:sz w:val="24"/>
                <w:szCs w:val="24"/>
              </w:rPr>
            </w:pPr>
            <w:r w:rsidRPr="00BF1C48">
              <w:rPr>
                <w:rFonts w:ascii="Arial" w:eastAsia="Times New Roman" w:hAnsi="Arial" w:cs="Times New Roman"/>
                <w:sz w:val="24"/>
                <w:szCs w:val="24"/>
              </w:rPr>
              <w:t> </w:t>
            </w:r>
          </w:p>
        </w:tc>
      </w:tr>
      <w:tr w:rsidR="00BF1C48" w:rsidRPr="00BF1C48" w14:paraId="0981FBB7" w14:textId="77777777" w:rsidTr="00BF1C48">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6902"/>
              <w:gridCol w:w="4602"/>
            </w:tblGrid>
            <w:tr w:rsidR="00BF1C48" w:rsidRPr="00BF1C48" w14:paraId="4D10B005" w14:textId="77777777">
              <w:trPr>
                <w:gridAfter w:val="1"/>
                <w:wAfter w:w="640" w:type="dxa"/>
                <w:trHeight w:val="38"/>
              </w:trPr>
              <w:tc>
                <w:tcPr>
                  <w:tcW w:w="0" w:type="auto"/>
                  <w:vAlign w:val="center"/>
                  <w:hideMark/>
                </w:tcPr>
                <w:p w14:paraId="272B8EC4" w14:textId="77777777" w:rsidR="00BF1C48" w:rsidRPr="00BF1C48" w:rsidRDefault="00BF1C48" w:rsidP="00BF1C48">
                  <w:pPr>
                    <w:spacing w:after="0" w:line="240" w:lineRule="auto"/>
                    <w:rPr>
                      <w:rFonts w:ascii="Arial" w:eastAsia="Times New Roman" w:hAnsi="Arial" w:cs="Times New Roman"/>
                      <w:sz w:val="24"/>
                      <w:szCs w:val="24"/>
                    </w:rPr>
                  </w:pPr>
                </w:p>
              </w:tc>
            </w:tr>
            <w:tr w:rsidR="00BF1C48" w:rsidRPr="00BF1C48" w14:paraId="1B37FCC7" w14:textId="77777777">
              <w:trPr>
                <w:gridAfter w:val="1"/>
                <w:wAfter w:w="640" w:type="dxa"/>
              </w:trPr>
              <w:tc>
                <w:tcPr>
                  <w:tcW w:w="3000" w:type="pct"/>
                  <w:vAlign w:val="center"/>
                  <w:hideMark/>
                </w:tcPr>
                <w:p w14:paraId="143DA036" w14:textId="77777777" w:rsidR="00BF1C48" w:rsidRPr="00BF1C48" w:rsidRDefault="00BF1C48" w:rsidP="00BF1C48">
                  <w:pPr>
                    <w:spacing w:after="0" w:line="240" w:lineRule="auto"/>
                    <w:jc w:val="center"/>
                    <w:rPr>
                      <w:rFonts w:ascii="Times New Roman" w:eastAsia="Times New Roman" w:hAnsi="Times New Roman" w:cs="Times New Roman"/>
                      <w:color w:val="FFFFFF"/>
                      <w:sz w:val="24"/>
                      <w:szCs w:val="24"/>
                    </w:rPr>
                  </w:pPr>
                  <w:r w:rsidRPr="00BF1C48">
                    <w:rPr>
                      <w:rFonts w:ascii="Times New Roman" w:eastAsia="Times New Roman" w:hAnsi="Times New Roman" w:cs="Times New Roman"/>
                      <w:color w:val="FFFFFF"/>
                      <w:sz w:val="24"/>
                      <w:szCs w:val="24"/>
                    </w:rPr>
                    <w:t> </w:t>
                  </w:r>
                </w:p>
              </w:tc>
            </w:tr>
            <w:tr w:rsidR="00BF1C48" w:rsidRPr="00BF1C48" w14:paraId="051E78EB" w14:textId="77777777">
              <w:tc>
                <w:tcPr>
                  <w:tcW w:w="5000" w:type="pct"/>
                  <w:gridSpan w:val="2"/>
                  <w:vAlign w:val="center"/>
                  <w:hideMark/>
                </w:tcPr>
                <w:p w14:paraId="4DE92ADF" w14:textId="77777777" w:rsidR="00BF1C48" w:rsidRPr="00BF1C48" w:rsidRDefault="00BF1C48" w:rsidP="00BF1C48">
                  <w:pPr>
                    <w:spacing w:after="0" w:line="240" w:lineRule="auto"/>
                    <w:jc w:val="center"/>
                    <w:rPr>
                      <w:rFonts w:ascii="Times New Roman" w:eastAsia="Times New Roman" w:hAnsi="Times New Roman" w:cs="Times New Roman"/>
                      <w:color w:val="FFFFFF"/>
                      <w:sz w:val="24"/>
                      <w:szCs w:val="24"/>
                    </w:rPr>
                  </w:pPr>
                  <w:r w:rsidRPr="00BF1C48">
                    <w:rPr>
                      <w:rFonts w:ascii="Times New Roman" w:eastAsia="Times New Roman" w:hAnsi="Times New Roman" w:cs="Times New Roman"/>
                      <w:noProof/>
                      <w:color w:val="FFFFFF"/>
                      <w:sz w:val="30"/>
                      <w:szCs w:val="30"/>
                    </w:rPr>
                    <w:drawing>
                      <wp:inline distT="0" distB="0" distL="0" distR="0" wp14:anchorId="6190964E" wp14:editId="02E325B3">
                        <wp:extent cx="5943600" cy="1040130"/>
                        <wp:effectExtent l="0" t="0" r="0" b="7620"/>
                        <wp:docPr id="5" name="Picture 5"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p>
              </w:tc>
            </w:tr>
            <w:tr w:rsidR="00BF1C48" w:rsidRPr="00BF1C48" w14:paraId="5B37058F"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504"/>
                  </w:tblGrid>
                  <w:tr w:rsidR="00BF1C48" w:rsidRPr="00BF1C48" w14:paraId="343B65AA" w14:textId="77777777">
                    <w:tc>
                      <w:tcPr>
                        <w:tcW w:w="0" w:type="auto"/>
                        <w:shd w:val="clear" w:color="auto" w:fill="000066"/>
                        <w:tcMar>
                          <w:top w:w="225" w:type="dxa"/>
                          <w:left w:w="225" w:type="dxa"/>
                          <w:bottom w:w="225" w:type="dxa"/>
                          <w:right w:w="225" w:type="dxa"/>
                        </w:tcMar>
                        <w:vAlign w:val="center"/>
                        <w:hideMark/>
                      </w:tcPr>
                      <w:p w14:paraId="7D1182EB"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FFFFFF"/>
                            <w:sz w:val="30"/>
                            <w:szCs w:val="30"/>
                          </w:rPr>
                          <w:t>I hope every Archway Veritas family had a joy-filled Thanksgiving break. I know both faculty and students were looking forward to time with family and friends.</w:t>
                        </w:r>
                      </w:p>
                      <w:p w14:paraId="23D87060"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FFFFFF"/>
                            <w:sz w:val="30"/>
                            <w:szCs w:val="30"/>
                          </w:rPr>
                          <w:t xml:space="preserve">Dr. Atwood, Mrs. Kingkade and the students began working on the musical program for our Winter Concerts early in the Second Quarter of the school year. It makes me so happy to </w:t>
                        </w:r>
                        <w:proofErr w:type="gramStart"/>
                        <w:r w:rsidRPr="00BF1C48">
                          <w:rPr>
                            <w:rFonts w:ascii="Times New Roman" w:eastAsia="Times New Roman" w:hAnsi="Times New Roman" w:cs="Times New Roman"/>
                            <w:color w:val="FFFFFF"/>
                            <w:sz w:val="30"/>
                            <w:szCs w:val="30"/>
                          </w:rPr>
                          <w:t>hear the sounds of</w:t>
                        </w:r>
                        <w:proofErr w:type="gramEnd"/>
                        <w:r w:rsidRPr="00BF1C48">
                          <w:rPr>
                            <w:rFonts w:ascii="Times New Roman" w:eastAsia="Times New Roman" w:hAnsi="Times New Roman" w:cs="Times New Roman"/>
                            <w:color w:val="FFFFFF"/>
                            <w:sz w:val="30"/>
                            <w:szCs w:val="30"/>
                          </w:rPr>
                          <w:t xml:space="preserve"> our students singing! The opportunity to have our concerts in the Lund this year after the concert hiatus since Spring 2019 makes the evening events even more special.</w:t>
                        </w:r>
                      </w:p>
                      <w:p w14:paraId="415BE838"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FFFFFF"/>
                            <w:sz w:val="30"/>
                            <w:szCs w:val="30"/>
                          </w:rPr>
                          <w:t xml:space="preserve">Information pertinent to the Winter Concert has been included in your child’s classroom newsletter. Please do take a moment to review it and email either Dr. Atwood or Mrs. Kingkade with any questions. We appreciate your partnership in preparing your children for the concert – </w:t>
                        </w:r>
                        <w:proofErr w:type="gramStart"/>
                        <w:r w:rsidRPr="00BF1C48">
                          <w:rPr>
                            <w:rFonts w:ascii="Times New Roman" w:eastAsia="Times New Roman" w:hAnsi="Times New Roman" w:cs="Times New Roman"/>
                            <w:color w:val="FFFFFF"/>
                            <w:sz w:val="30"/>
                            <w:szCs w:val="30"/>
                          </w:rPr>
                          <w:t>in particular with</w:t>
                        </w:r>
                        <w:proofErr w:type="gramEnd"/>
                        <w:r w:rsidRPr="00BF1C48">
                          <w:rPr>
                            <w:rFonts w:ascii="Times New Roman" w:eastAsia="Times New Roman" w:hAnsi="Times New Roman" w:cs="Times New Roman"/>
                            <w:color w:val="FFFFFF"/>
                            <w:sz w:val="30"/>
                            <w:szCs w:val="30"/>
                          </w:rPr>
                          <w:t xml:space="preserve"> reviewing the appropriate dress for the evening.</w:t>
                        </w:r>
                      </w:p>
                      <w:p w14:paraId="7DE881E9"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FFFFFF"/>
                            <w:sz w:val="30"/>
                            <w:szCs w:val="30"/>
                          </w:rPr>
                          <w:t>Our music program is as instrumental (pardon the pun) to our curriculum as Reading, Mathematics, History and Science.  Students listen to, study, and perform musical compositions that allow them to become fluent in, and appreciative of, this beautiful language. Dr. Atwood and Mrs. Kingkade have selected songs that reflect what our students are learning in the classroom and are related to our study of Western Civilization.  </w:t>
                        </w:r>
                      </w:p>
                      <w:p w14:paraId="5BCCB21E"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FFFFFF"/>
                            <w:sz w:val="30"/>
                            <w:szCs w:val="30"/>
                          </w:rPr>
                          <w:t xml:space="preserve">Music instruction guides our students to find the discipline, creativity, joy and beauty in notes, beats, rhythms, and lyrics. In Plato's Word, </w:t>
                        </w:r>
                        <w:r w:rsidRPr="00BF1C48">
                          <w:rPr>
                            <w:rFonts w:ascii="Times New Roman" w:eastAsia="Times New Roman" w:hAnsi="Times New Roman" w:cs="Times New Roman"/>
                            <w:i/>
                            <w:iCs/>
                            <w:color w:val="FFFFFF"/>
                            <w:sz w:val="30"/>
                            <w:szCs w:val="30"/>
                          </w:rPr>
                          <w:t>"Music is a moral law. It gives soul to the universe, wings to the mind, flight to the imagination, and charm and gaiety to life and to everything."</w:t>
                        </w:r>
                        <w:r w:rsidRPr="00BF1C48">
                          <w:rPr>
                            <w:rFonts w:ascii="Times New Roman" w:eastAsia="Times New Roman" w:hAnsi="Times New Roman" w:cs="Times New Roman"/>
                            <w:color w:val="FFFFFF"/>
                            <w:sz w:val="30"/>
                            <w:szCs w:val="30"/>
                          </w:rPr>
                          <w:t xml:space="preserve"> I look forward to seeing each of you at the concerts!</w:t>
                        </w:r>
                      </w:p>
                      <w:tbl>
                        <w:tblPr>
                          <w:tblW w:w="5000" w:type="pct"/>
                          <w:tblCellMar>
                            <w:top w:w="15" w:type="dxa"/>
                            <w:left w:w="15" w:type="dxa"/>
                            <w:bottom w:w="15" w:type="dxa"/>
                            <w:right w:w="15" w:type="dxa"/>
                          </w:tblCellMar>
                          <w:tblLook w:val="04A0" w:firstRow="1" w:lastRow="0" w:firstColumn="1" w:lastColumn="0" w:noHBand="0" w:noVBand="1"/>
                        </w:tblPr>
                        <w:tblGrid>
                          <w:gridCol w:w="11054"/>
                        </w:tblGrid>
                        <w:tr w:rsidR="00BF1C48" w:rsidRPr="00BF1C48" w14:paraId="2DFB6167" w14:textId="77777777">
                          <w:tc>
                            <w:tcPr>
                              <w:tcW w:w="0" w:type="auto"/>
                              <w:vAlign w:val="center"/>
                              <w:hideMark/>
                            </w:tcPr>
                            <w:p w14:paraId="56DA0715"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24"/>
                                  <w:szCs w:val="24"/>
                                </w:rPr>
                                <w:t> </w:t>
                              </w:r>
                            </w:p>
                            <w:p w14:paraId="054E96D6"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FFFFFF"/>
                                  <w:sz w:val="30"/>
                                  <w:szCs w:val="30"/>
                                </w:rPr>
                                <w:t>In partnership,</w:t>
                              </w:r>
                            </w:p>
                            <w:p w14:paraId="32FD39EE" w14:textId="77777777" w:rsidR="00BF1C48" w:rsidRPr="00BF1C48" w:rsidRDefault="00BF1C48" w:rsidP="00BF1C48">
                              <w:pPr>
                                <w:spacing w:before="100" w:beforeAutospacing="1"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noProof/>
                                  <w:color w:val="FFFFFF"/>
                                  <w:sz w:val="30"/>
                                  <w:szCs w:val="30"/>
                                </w:rPr>
                                <w:drawing>
                                  <wp:inline distT="0" distB="0" distL="0" distR="0" wp14:anchorId="5F2A0510" wp14:editId="6A112A21">
                                    <wp:extent cx="200025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37A41D0E" w14:textId="77777777" w:rsidR="00BF1C48" w:rsidRPr="00BF1C48" w:rsidRDefault="00BF1C48" w:rsidP="00BF1C48">
                              <w:pPr>
                                <w:spacing w:before="100" w:beforeAutospacing="1"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FFFFFF"/>
                                  <w:sz w:val="30"/>
                                  <w:szCs w:val="30"/>
                                </w:rPr>
                                <w:t>Dr. Jeffries</w:t>
                              </w:r>
                            </w:p>
                          </w:tc>
                        </w:tr>
                      </w:tbl>
                      <w:p w14:paraId="1FD4728E" w14:textId="77777777" w:rsidR="00BF1C48" w:rsidRPr="00BF1C48" w:rsidRDefault="00BF1C48" w:rsidP="00BF1C48">
                        <w:pPr>
                          <w:spacing w:after="0" w:line="240" w:lineRule="auto"/>
                          <w:rPr>
                            <w:rFonts w:ascii="Times New Roman" w:eastAsia="Times New Roman" w:hAnsi="Times New Roman" w:cs="Times New Roman"/>
                            <w:sz w:val="24"/>
                            <w:szCs w:val="24"/>
                          </w:rPr>
                        </w:pPr>
                      </w:p>
                    </w:tc>
                  </w:tr>
                </w:tbl>
                <w:p w14:paraId="65B7E773" w14:textId="77777777" w:rsidR="00BF1C48" w:rsidRPr="00BF1C48" w:rsidRDefault="00BF1C48" w:rsidP="00BF1C48">
                  <w:pPr>
                    <w:spacing w:after="0" w:line="240" w:lineRule="auto"/>
                    <w:rPr>
                      <w:rFonts w:ascii="Times New Roman" w:eastAsia="Times New Roman" w:hAnsi="Times New Roman" w:cs="Times New Roman"/>
                      <w:sz w:val="24"/>
                      <w:szCs w:val="24"/>
                    </w:rPr>
                  </w:pPr>
                </w:p>
              </w:tc>
            </w:tr>
          </w:tbl>
          <w:p w14:paraId="68DD3688" w14:textId="77777777" w:rsidR="00BF1C48" w:rsidRPr="00BF1C48" w:rsidRDefault="00BF1C48" w:rsidP="00BF1C48">
            <w:pPr>
              <w:spacing w:after="0" w:line="240" w:lineRule="auto"/>
              <w:rPr>
                <w:rFonts w:ascii="Arial" w:eastAsia="Times New Roman" w:hAnsi="Arial" w:cs="Times New Roman"/>
                <w:sz w:val="24"/>
                <w:szCs w:val="24"/>
              </w:rPr>
            </w:pPr>
          </w:p>
        </w:tc>
      </w:tr>
      <w:tr w:rsidR="00BF1C48" w:rsidRPr="00BF1C48" w14:paraId="38EEB36C" w14:textId="77777777" w:rsidTr="00BF1C48">
        <w:tc>
          <w:tcPr>
            <w:tcW w:w="0" w:type="auto"/>
            <w:shd w:val="clear" w:color="auto" w:fill="FFFFFF"/>
            <w:vAlign w:val="center"/>
            <w:hideMark/>
          </w:tcPr>
          <w:tbl>
            <w:tblPr>
              <w:tblW w:w="5000" w:type="pct"/>
              <w:tblCellMar>
                <w:top w:w="225" w:type="dxa"/>
                <w:left w:w="225" w:type="dxa"/>
                <w:bottom w:w="225" w:type="dxa"/>
                <w:right w:w="225" w:type="dxa"/>
              </w:tblCellMar>
              <w:tblLook w:val="04A0" w:firstRow="1" w:lastRow="0" w:firstColumn="1" w:lastColumn="0" w:noHBand="0" w:noVBand="1"/>
            </w:tblPr>
            <w:tblGrid>
              <w:gridCol w:w="11520"/>
            </w:tblGrid>
            <w:tr w:rsidR="00BF1C48" w:rsidRPr="00BF1C48" w14:paraId="77301872" w14:textId="77777777">
              <w:tc>
                <w:tcPr>
                  <w:tcW w:w="0" w:type="auto"/>
                  <w:vAlign w:val="center"/>
                  <w:hideMark/>
                </w:tcPr>
                <w:p w14:paraId="5AA25C11" w14:textId="77777777" w:rsidR="00BF1C48" w:rsidRPr="00BF1C48" w:rsidRDefault="00BF1C48" w:rsidP="00BF1C48">
                  <w:pPr>
                    <w:spacing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24"/>
                      <w:szCs w:val="24"/>
                    </w:rPr>
                    <w:lastRenderedPageBreak/>
                    <w:pict w14:anchorId="2F8A1360">
                      <v:rect id="_x0000_i1027" style="width:0;height:1.5pt" o:hralign="center" o:hrstd="t" o:hr="t" fillcolor="#a0a0a0" stroked="f"/>
                    </w:pict>
                  </w:r>
                </w:p>
                <w:p w14:paraId="21B2E80C" w14:textId="77777777" w:rsidR="00BF1C48" w:rsidRPr="00BF1C48" w:rsidRDefault="00BF1C48" w:rsidP="00BF1C48">
                  <w:pPr>
                    <w:spacing w:before="100" w:beforeAutospacing="1" w:after="100" w:afterAutospacing="1" w:line="240" w:lineRule="auto"/>
                    <w:jc w:val="center"/>
                    <w:rPr>
                      <w:rFonts w:ascii="Times New Roman" w:eastAsia="Times New Roman" w:hAnsi="Times New Roman" w:cs="Times New Roman"/>
                      <w:sz w:val="24"/>
                      <w:szCs w:val="24"/>
                    </w:rPr>
                  </w:pPr>
                  <w:r w:rsidRPr="00BF1C48">
                    <w:rPr>
                      <w:rFonts w:ascii="Times New Roman" w:eastAsia="Times New Roman" w:hAnsi="Times New Roman" w:cs="Times New Roman"/>
                      <w:b/>
                      <w:bCs/>
                      <w:color w:val="000099"/>
                      <w:sz w:val="36"/>
                      <w:szCs w:val="36"/>
                      <w:u w:val="single"/>
                      <w:shd w:val="clear" w:color="auto" w:fill="FFFFFF"/>
                    </w:rPr>
                    <w:t>School Dates to Note</w:t>
                  </w:r>
                </w:p>
                <w:p w14:paraId="677CCF1A" w14:textId="77777777" w:rsidR="00BF1C48" w:rsidRPr="00BF1C48" w:rsidRDefault="00BF1C48" w:rsidP="00BF1C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December 1st: Rubio's Coastal Grill Dine-Out</w:t>
                  </w:r>
                </w:p>
                <w:p w14:paraId="3A2201DF" w14:textId="77777777" w:rsidR="00BF1C48" w:rsidRPr="00BF1C48" w:rsidRDefault="00BF1C48" w:rsidP="00BF1C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December 3rd: 5th Grade Field Trip; AZ Science Center</w:t>
                  </w:r>
                </w:p>
                <w:p w14:paraId="45AE914B" w14:textId="77777777" w:rsidR="00BF1C48" w:rsidRPr="00BF1C48" w:rsidRDefault="00BF1C48" w:rsidP="00BF1C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December 4th: ACV Drama Club Performance; 5:30pm - Lund Center</w:t>
                  </w:r>
                </w:p>
                <w:p w14:paraId="5508B672" w14:textId="77777777" w:rsidR="00BF1C48" w:rsidRPr="00BF1C48" w:rsidRDefault="00BF1C48" w:rsidP="00BF1C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December 7th - 9th: Winter Concerts </w:t>
                  </w:r>
                  <w:r w:rsidRPr="00BF1C48">
                    <w:rPr>
                      <w:rFonts w:ascii="Times New Roman" w:eastAsia="Times New Roman" w:hAnsi="Times New Roman" w:cs="Times New Roman"/>
                      <w:sz w:val="24"/>
                      <w:szCs w:val="24"/>
                    </w:rPr>
                    <w:t xml:space="preserve"> </w:t>
                  </w:r>
                </w:p>
                <w:p w14:paraId="4A4C2933" w14:textId="77777777" w:rsidR="00BF1C48" w:rsidRPr="00BF1C48" w:rsidRDefault="00BF1C48" w:rsidP="00BF1C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12/7: Kindergarten - 5:30pm | First Grade - 6:30pm</w:t>
                  </w:r>
                </w:p>
                <w:p w14:paraId="66D5780B" w14:textId="77777777" w:rsidR="00BF1C48" w:rsidRPr="00BF1C48" w:rsidRDefault="00BF1C48" w:rsidP="00BF1C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12/8: Second Grade - 5:30pm | Third Grade - 6:30pm</w:t>
                  </w:r>
                </w:p>
                <w:p w14:paraId="266B3B21" w14:textId="77777777" w:rsidR="00BF1C48" w:rsidRPr="00BF1C48" w:rsidRDefault="00BF1C48" w:rsidP="00BF1C4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12/9: Fourth Grade - 5:30pm | Fifth Grade - 6:30pm</w:t>
                  </w:r>
                </w:p>
                <w:p w14:paraId="7AC82180" w14:textId="77777777" w:rsidR="00BF1C48" w:rsidRPr="00BF1C48" w:rsidRDefault="00BF1C48" w:rsidP="00BF1C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December 15th - 17th: Half-Day Dismissal - 12:00pm</w:t>
                  </w:r>
                </w:p>
                <w:p w14:paraId="6ABA1466" w14:textId="77777777" w:rsidR="00BF1C48" w:rsidRPr="00BF1C48" w:rsidRDefault="00BF1C48" w:rsidP="00BF1C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December 20th - January 4th: Winter Break - No School</w:t>
                  </w:r>
                </w:p>
                <w:p w14:paraId="7FAD7247" w14:textId="77777777" w:rsidR="00BF1C48" w:rsidRPr="00BF1C48" w:rsidRDefault="00BF1C48" w:rsidP="00BF1C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January 5th: School Resumes</w:t>
                  </w:r>
                </w:p>
                <w:p w14:paraId="3C061D35" w14:textId="77777777" w:rsidR="00BF1C48" w:rsidRPr="00BF1C48" w:rsidRDefault="00BF1C48" w:rsidP="00BF1C48">
                  <w:pPr>
                    <w:spacing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24"/>
                      <w:szCs w:val="24"/>
                    </w:rPr>
                    <w:pict w14:anchorId="5F16061E">
                      <v:rect id="_x0000_i1028" style="width:0;height:1.5pt" o:hralign="center" o:hrstd="t" o:hr="t" fillcolor="#a0a0a0" stroked="f"/>
                    </w:pict>
                  </w:r>
                </w:p>
                <w:p w14:paraId="519B4734" w14:textId="77777777" w:rsidR="00BF1C48" w:rsidRPr="00BF1C48" w:rsidRDefault="00BF1C48" w:rsidP="00BF1C48">
                  <w:pPr>
                    <w:spacing w:before="100" w:beforeAutospacing="1" w:after="100" w:afterAutospacing="1" w:line="240" w:lineRule="auto"/>
                    <w:jc w:val="center"/>
                    <w:rPr>
                      <w:rFonts w:ascii="Times New Roman" w:eastAsia="Times New Roman" w:hAnsi="Times New Roman" w:cs="Times New Roman"/>
                      <w:sz w:val="24"/>
                      <w:szCs w:val="24"/>
                    </w:rPr>
                  </w:pPr>
                  <w:r w:rsidRPr="00BF1C48">
                    <w:rPr>
                      <w:rFonts w:ascii="Times New Roman" w:eastAsia="Times New Roman" w:hAnsi="Times New Roman" w:cs="Times New Roman"/>
                      <w:noProof/>
                      <w:sz w:val="24"/>
                      <w:szCs w:val="24"/>
                    </w:rPr>
                    <w:drawing>
                      <wp:inline distT="0" distB="0" distL="0" distR="0" wp14:anchorId="6AF5883C" wp14:editId="68784FBE">
                        <wp:extent cx="3686175" cy="4762500"/>
                        <wp:effectExtent l="0" t="0" r="9525" b="0"/>
                        <wp:docPr id="3" name="Picture 3"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late of food&#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762500"/>
                                </a:xfrm>
                                <a:prstGeom prst="rect">
                                  <a:avLst/>
                                </a:prstGeom>
                                <a:noFill/>
                                <a:ln>
                                  <a:noFill/>
                                </a:ln>
                              </pic:spPr>
                            </pic:pic>
                          </a:graphicData>
                        </a:graphic>
                      </wp:inline>
                    </w:drawing>
                  </w:r>
                </w:p>
                <w:p w14:paraId="4D0784A2" w14:textId="77777777" w:rsidR="00BF1C48" w:rsidRPr="00BF1C48" w:rsidRDefault="00BF1C48" w:rsidP="00BF1C48">
                  <w:pPr>
                    <w:spacing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24"/>
                      <w:szCs w:val="24"/>
                    </w:rPr>
                    <w:pict w14:anchorId="6A98263B">
                      <v:rect id="_x0000_i1030" style="width:0;height:1.5pt" o:hralign="center" o:hrstd="t" o:hr="t" fillcolor="#a0a0a0" stroked="f"/>
                    </w:pict>
                  </w:r>
                </w:p>
                <w:p w14:paraId="34782686"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b/>
                      <w:bCs/>
                      <w:color w:val="000099"/>
                      <w:sz w:val="36"/>
                      <w:szCs w:val="36"/>
                      <w:u w:val="single"/>
                    </w:rPr>
                    <w:lastRenderedPageBreak/>
                    <w:t>2022-2023 Enrollment Timeline</w:t>
                  </w:r>
                  <w:r w:rsidRPr="00BF1C48">
                    <w:rPr>
                      <w:rFonts w:ascii="Times New Roman" w:eastAsia="Times New Roman" w:hAnsi="Times New Roman" w:cs="Times New Roman"/>
                      <w:sz w:val="24"/>
                      <w:szCs w:val="24"/>
                    </w:rPr>
                    <w:br/>
                  </w:r>
                  <w:r w:rsidRPr="00BF1C48">
                    <w:rPr>
                      <w:rFonts w:ascii="Times New Roman" w:eastAsia="Times New Roman" w:hAnsi="Times New Roman" w:cs="Times New Roman"/>
                      <w:b/>
                      <w:bCs/>
                      <w:sz w:val="30"/>
                      <w:szCs w:val="30"/>
                    </w:rPr>
                    <w:t>Open Enrollment:  November 8th - December 10</w:t>
                  </w:r>
                  <w:r w:rsidRPr="00BF1C48">
                    <w:rPr>
                      <w:rFonts w:ascii="Times New Roman" w:eastAsia="Times New Roman" w:hAnsi="Times New Roman" w:cs="Times New Roman"/>
                      <w:b/>
                      <w:bCs/>
                      <w:sz w:val="30"/>
                      <w:szCs w:val="30"/>
                      <w:vertAlign w:val="superscript"/>
                    </w:rPr>
                    <w:t>th</w:t>
                  </w:r>
                  <w:r w:rsidRPr="00BF1C48">
                    <w:rPr>
                      <w:rFonts w:ascii="Times New Roman" w:eastAsia="Times New Roman" w:hAnsi="Times New Roman" w:cs="Times New Roman"/>
                      <w:sz w:val="30"/>
                      <w:szCs w:val="30"/>
                    </w:rPr>
                    <w:br/>
                  </w:r>
                  <w:r w:rsidRPr="00BF1C48">
                    <w:rPr>
                      <w:rFonts w:ascii="Times New Roman" w:eastAsia="Times New Roman" w:hAnsi="Times New Roman" w:cs="Times New Roman"/>
                      <w:b/>
                      <w:bCs/>
                      <w:i/>
                      <w:iCs/>
                      <w:sz w:val="30"/>
                      <w:szCs w:val="30"/>
                      <w:shd w:val="clear" w:color="auto" w:fill="FFFF00"/>
                    </w:rPr>
                    <w:t>Students who are currently in 5th grade MUST apply during the open enrollment period for 6</w:t>
                  </w:r>
                  <w:r w:rsidRPr="00BF1C48">
                    <w:rPr>
                      <w:rFonts w:ascii="Times New Roman" w:eastAsia="Times New Roman" w:hAnsi="Times New Roman" w:cs="Times New Roman"/>
                      <w:b/>
                      <w:bCs/>
                      <w:i/>
                      <w:iCs/>
                      <w:sz w:val="30"/>
                      <w:szCs w:val="30"/>
                      <w:shd w:val="clear" w:color="auto" w:fill="FFFF00"/>
                      <w:vertAlign w:val="superscript"/>
                    </w:rPr>
                    <w:t>th</w:t>
                  </w:r>
                  <w:r w:rsidRPr="00BF1C48">
                    <w:rPr>
                      <w:rFonts w:ascii="Times New Roman" w:eastAsia="Times New Roman" w:hAnsi="Times New Roman" w:cs="Times New Roman"/>
                      <w:b/>
                      <w:bCs/>
                      <w:i/>
                      <w:iCs/>
                      <w:sz w:val="30"/>
                      <w:szCs w:val="30"/>
                      <w:shd w:val="clear" w:color="auto" w:fill="FFFF00"/>
                    </w:rPr>
                    <w:t xml:space="preserve"> grade.</w:t>
                  </w:r>
                  <w:r w:rsidRPr="00BF1C48">
                    <w:rPr>
                      <w:rFonts w:ascii="Times New Roman" w:eastAsia="Times New Roman" w:hAnsi="Times New Roman" w:cs="Times New Roman"/>
                      <w:b/>
                      <w:bCs/>
                      <w:i/>
                      <w:iCs/>
                      <w:sz w:val="30"/>
                      <w:szCs w:val="30"/>
                    </w:rPr>
                    <w:t xml:space="preserve"> Please be sure if you are applying to Veritas Prep that you mark your student’s application as an Archway Graduate.</w:t>
                  </w:r>
                </w:p>
                <w:p w14:paraId="006ABD33"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Families with children starting Kindergarten must mark their applications with sibling priority.</w:t>
                  </w:r>
                </w:p>
                <w:p w14:paraId="19E8EAD4"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*Any application submitted during the open enrollment period is eligible for a lottery. When academies receive more applications than there are seats available, a lottery is held to help order a waitlist and keep the offers given for grade positions fair. Each academy and grade level runs an independent lottery.</w:t>
                  </w:r>
                </w:p>
                <w:p w14:paraId="17857B52"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b/>
                      <w:bCs/>
                      <w:i/>
                      <w:iCs/>
                      <w:sz w:val="30"/>
                      <w:szCs w:val="30"/>
                      <w:shd w:val="clear" w:color="auto" w:fill="00FF00"/>
                    </w:rPr>
                    <w:t>Current Kinder thru 4</w:t>
                  </w:r>
                  <w:r w:rsidRPr="00BF1C48">
                    <w:rPr>
                      <w:rFonts w:ascii="Times New Roman" w:eastAsia="Times New Roman" w:hAnsi="Times New Roman" w:cs="Times New Roman"/>
                      <w:b/>
                      <w:bCs/>
                      <w:i/>
                      <w:iCs/>
                      <w:sz w:val="30"/>
                      <w:szCs w:val="30"/>
                      <w:shd w:val="clear" w:color="auto" w:fill="00FF00"/>
                      <w:vertAlign w:val="superscript"/>
                    </w:rPr>
                    <w:t>th</w:t>
                  </w:r>
                  <w:r w:rsidRPr="00BF1C48">
                    <w:rPr>
                      <w:rFonts w:ascii="Times New Roman" w:eastAsia="Times New Roman" w:hAnsi="Times New Roman" w:cs="Times New Roman"/>
                      <w:b/>
                      <w:bCs/>
                      <w:i/>
                      <w:iCs/>
                      <w:sz w:val="30"/>
                      <w:szCs w:val="30"/>
                      <w:shd w:val="clear" w:color="auto" w:fill="00FF00"/>
                    </w:rPr>
                    <w:t xml:space="preserve"> grade students do not need to apply - please see Re-Enrollment info below.</w:t>
                  </w:r>
                  <w:r w:rsidRPr="00BF1C48">
                    <w:rPr>
                      <w:rFonts w:ascii="Times New Roman" w:eastAsia="Times New Roman" w:hAnsi="Times New Roman" w:cs="Times New Roman"/>
                      <w:sz w:val="30"/>
                      <w:szCs w:val="30"/>
                    </w:rPr>
                    <w:br/>
                  </w:r>
                  <w:proofErr w:type="gramStart"/>
                  <w:r w:rsidRPr="00BF1C48">
                    <w:rPr>
                      <w:rFonts w:ascii="Times New Roman" w:eastAsia="Times New Roman" w:hAnsi="Times New Roman" w:cs="Times New Roman"/>
                      <w:b/>
                      <w:bCs/>
                      <w:sz w:val="30"/>
                      <w:szCs w:val="30"/>
                    </w:rPr>
                    <w:t>Re-Enrollment:</w:t>
                  </w:r>
                  <w:proofErr w:type="gramEnd"/>
                  <w:r w:rsidRPr="00BF1C48">
                    <w:rPr>
                      <w:rFonts w:ascii="Times New Roman" w:eastAsia="Times New Roman" w:hAnsi="Times New Roman" w:cs="Times New Roman"/>
                      <w:b/>
                      <w:bCs/>
                      <w:sz w:val="30"/>
                      <w:szCs w:val="30"/>
                    </w:rPr>
                    <w:t xml:space="preserve"> begins March 1st</w:t>
                  </w:r>
                  <w:r w:rsidRPr="00BF1C48">
                    <w:rPr>
                      <w:rFonts w:ascii="Times New Roman" w:eastAsia="Times New Roman" w:hAnsi="Times New Roman" w:cs="Times New Roman"/>
                      <w:sz w:val="30"/>
                      <w:szCs w:val="30"/>
                    </w:rPr>
                    <w:br/>
                    <w:t>*Any guardian/parent of a current student who plans to return the following school year at the same academy must fill out re-enrollment paperwork to confirm the student’s intent to return. During the re-enrollment period, once a parent/guardian elects “No” and withdraws from the enrollment system or a withdrawal form is turned into the front office of where the student is attending during any period, the academy can offer that position to another student waiting to receive an offer.</w:t>
                  </w:r>
                  <w:r w:rsidRPr="00BF1C48">
                    <w:rPr>
                      <w:rFonts w:ascii="Times New Roman" w:eastAsia="Times New Roman" w:hAnsi="Times New Roman" w:cs="Times New Roman"/>
                      <w:sz w:val="24"/>
                      <w:szCs w:val="24"/>
                    </w:rPr>
                    <w:br/>
                    <w:t> </w:t>
                  </w:r>
                </w:p>
                <w:p w14:paraId="76D8AF85" w14:textId="77777777" w:rsidR="00BF1C48" w:rsidRPr="00BF1C48" w:rsidRDefault="00BF1C48" w:rsidP="00BF1C48">
                  <w:pPr>
                    <w:spacing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24"/>
                      <w:szCs w:val="24"/>
                    </w:rPr>
                    <w:pict w14:anchorId="69FF8916">
                      <v:rect id="_x0000_i1031" style="width:0;height:1.5pt" o:hralign="center" o:hrstd="t" o:hr="t" fillcolor="#a0a0a0" stroked="f"/>
                    </w:pict>
                  </w:r>
                </w:p>
                <w:p w14:paraId="71D288BF" w14:textId="77777777" w:rsidR="00BF1C48" w:rsidRPr="00BF1C48" w:rsidRDefault="00BF1C48" w:rsidP="00BF1C48">
                  <w:pPr>
                    <w:spacing w:before="100" w:beforeAutospacing="1" w:after="100" w:afterAutospacing="1" w:line="240" w:lineRule="auto"/>
                    <w:jc w:val="center"/>
                    <w:rPr>
                      <w:rFonts w:ascii="Times New Roman" w:eastAsia="Times New Roman" w:hAnsi="Times New Roman" w:cs="Times New Roman"/>
                      <w:sz w:val="24"/>
                      <w:szCs w:val="24"/>
                    </w:rPr>
                  </w:pPr>
                  <w:r w:rsidRPr="00BF1C48">
                    <w:rPr>
                      <w:rFonts w:ascii="Times New Roman" w:eastAsia="Times New Roman" w:hAnsi="Times New Roman" w:cs="Times New Roman"/>
                      <w:noProof/>
                      <w:sz w:val="30"/>
                      <w:szCs w:val="30"/>
                    </w:rPr>
                    <w:lastRenderedPageBreak/>
                    <w:drawing>
                      <wp:inline distT="0" distB="0" distL="0" distR="0" wp14:anchorId="0B3B012A" wp14:editId="71A85882">
                        <wp:extent cx="4476750" cy="3752850"/>
                        <wp:effectExtent l="0" t="0" r="0" b="0"/>
                        <wp:docPr id="2" name="Picture 2"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ewspaper, screensho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3752850"/>
                                </a:xfrm>
                                <a:prstGeom prst="rect">
                                  <a:avLst/>
                                </a:prstGeom>
                                <a:noFill/>
                                <a:ln>
                                  <a:noFill/>
                                </a:ln>
                              </pic:spPr>
                            </pic:pic>
                          </a:graphicData>
                        </a:graphic>
                      </wp:inline>
                    </w:drawing>
                  </w:r>
                </w:p>
                <w:p w14:paraId="34D5008C"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WHAT IS #GIVING TUESDAY?</w:t>
                  </w:r>
                  <w:r w:rsidRPr="00BF1C48">
                    <w:rPr>
                      <w:rFonts w:ascii="Times New Roman" w:eastAsia="Times New Roman" w:hAnsi="Times New Roman" w:cs="Times New Roman"/>
                      <w:sz w:val="30"/>
                      <w:szCs w:val="30"/>
                    </w:rPr>
                    <w:br/>
                  </w:r>
                  <w:r w:rsidRPr="00BF1C48">
                    <w:rPr>
                      <w:rFonts w:ascii="Times New Roman" w:eastAsia="Times New Roman" w:hAnsi="Times New Roman" w:cs="Times New Roman"/>
                      <w:color w:val="000000"/>
                      <w:sz w:val="30"/>
                      <w:szCs w:val="30"/>
                    </w:rPr>
                    <w:t>Created in 2012, #GivingTuesday is a globally recognized day of generosity dedicated to encouraging communities to do good. We invite you to do good in our Archway Veritas community and support Community Investment on November 30</w:t>
                  </w:r>
                  <w:r w:rsidRPr="00BF1C48">
                    <w:rPr>
                      <w:rFonts w:ascii="Times New Roman" w:eastAsia="Times New Roman" w:hAnsi="Times New Roman" w:cs="Times New Roman"/>
                      <w:color w:val="000000"/>
                      <w:sz w:val="30"/>
                      <w:szCs w:val="30"/>
                      <w:vertAlign w:val="superscript"/>
                    </w:rPr>
                    <w:t>th</w:t>
                  </w:r>
                  <w:r w:rsidRPr="00BF1C48">
                    <w:rPr>
                      <w:rFonts w:ascii="Times New Roman" w:eastAsia="Times New Roman" w:hAnsi="Times New Roman" w:cs="Times New Roman"/>
                      <w:color w:val="000000"/>
                      <w:sz w:val="30"/>
                      <w:szCs w:val="30"/>
                    </w:rPr>
                    <w:t xml:space="preserve">. </w:t>
                  </w:r>
                </w:p>
                <w:p w14:paraId="6A82C9C2"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000000"/>
                      <w:sz w:val="30"/>
                      <w:szCs w:val="30"/>
                    </w:rPr>
                    <w:t xml:space="preserve">When you give to Community Investment, you are helping us build a classical liberal arts education, made available to all who enter our doors. You are giving young minds the chance to learn Truth, Goodness, and Beauty. You are helping </w:t>
                  </w:r>
                  <w:proofErr w:type="gramStart"/>
                  <w:r w:rsidRPr="00BF1C48">
                    <w:rPr>
                      <w:rFonts w:ascii="Times New Roman" w:eastAsia="Times New Roman" w:hAnsi="Times New Roman" w:cs="Times New Roman"/>
                      <w:color w:val="000000"/>
                      <w:sz w:val="30"/>
                      <w:szCs w:val="30"/>
                    </w:rPr>
                    <w:t>lift up</w:t>
                  </w:r>
                  <w:proofErr w:type="gramEnd"/>
                  <w:r w:rsidRPr="00BF1C48">
                    <w:rPr>
                      <w:rFonts w:ascii="Times New Roman" w:eastAsia="Times New Roman" w:hAnsi="Times New Roman" w:cs="Times New Roman"/>
                      <w:color w:val="000000"/>
                      <w:sz w:val="30"/>
                      <w:szCs w:val="30"/>
                    </w:rPr>
                    <w:t xml:space="preserve"> our leaders of tomorrow. </w:t>
                  </w:r>
                  <w:r w:rsidRPr="00BF1C48">
                    <w:rPr>
                      <w:rFonts w:ascii="Times New Roman" w:eastAsia="Times New Roman" w:hAnsi="Times New Roman" w:cs="Times New Roman"/>
                      <w:i/>
                      <w:iCs/>
                      <w:color w:val="000000"/>
                      <w:sz w:val="30"/>
                      <w:szCs w:val="30"/>
                    </w:rPr>
                    <w:t>You</w:t>
                  </w:r>
                  <w:r w:rsidRPr="00BF1C48">
                    <w:rPr>
                      <w:rFonts w:ascii="Times New Roman" w:eastAsia="Times New Roman" w:hAnsi="Times New Roman" w:cs="Times New Roman"/>
                      <w:color w:val="000000"/>
                      <w:sz w:val="30"/>
                      <w:szCs w:val="30"/>
                    </w:rPr>
                    <w:t xml:space="preserve"> have the power to change the world through your gift to Community Investment.</w:t>
                  </w:r>
                </w:p>
                <w:p w14:paraId="3682FB95"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i/>
                      <w:iCs/>
                      <w:color w:val="000000"/>
                      <w:sz w:val="30"/>
                      <w:szCs w:val="30"/>
                    </w:rPr>
                    <w:t>Check your email and social media pages on November 30</w:t>
                  </w:r>
                  <w:r w:rsidRPr="00BF1C48">
                    <w:rPr>
                      <w:rFonts w:ascii="Times New Roman" w:eastAsia="Times New Roman" w:hAnsi="Times New Roman" w:cs="Times New Roman"/>
                      <w:i/>
                      <w:iCs/>
                      <w:color w:val="000000"/>
                      <w:sz w:val="30"/>
                      <w:szCs w:val="30"/>
                      <w:vertAlign w:val="superscript"/>
                    </w:rPr>
                    <w:t>th</w:t>
                  </w:r>
                  <w:r w:rsidRPr="00BF1C48">
                    <w:rPr>
                      <w:rFonts w:ascii="Times New Roman" w:eastAsia="Times New Roman" w:hAnsi="Times New Roman" w:cs="Times New Roman"/>
                      <w:i/>
                      <w:iCs/>
                      <w:color w:val="000000"/>
                      <w:sz w:val="30"/>
                      <w:szCs w:val="30"/>
                    </w:rPr>
                    <w:t xml:space="preserve"> to help us celebrate the goodness in our community and make your gift to Community Investment.</w:t>
                  </w:r>
                </w:p>
                <w:p w14:paraId="59FA5061"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000000"/>
                      <w:sz w:val="30"/>
                      <w:szCs w:val="30"/>
                    </w:rPr>
                    <w:t>COMMUNITY INVESTMENT</w:t>
                  </w:r>
                  <w:r w:rsidRPr="00BF1C48">
                    <w:rPr>
                      <w:rFonts w:ascii="Times New Roman" w:eastAsia="Times New Roman" w:hAnsi="Times New Roman" w:cs="Times New Roman"/>
                      <w:sz w:val="30"/>
                      <w:szCs w:val="30"/>
                    </w:rPr>
                    <w:br/>
                    <w:t>In 2020, on average, Great Hearts Academies received $1,772 less in per-pupil funding than schools in neighboring districts. Specifically, Prep Veritas students received $2,162 less funding than their peers at neighboring schools.</w:t>
                  </w:r>
                </w:p>
                <w:p w14:paraId="72EA7D7D"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 xml:space="preserve">This is largely </w:t>
                  </w:r>
                  <w:proofErr w:type="gramStart"/>
                  <w:r w:rsidRPr="00BF1C48">
                    <w:rPr>
                      <w:rFonts w:ascii="Times New Roman" w:eastAsia="Times New Roman" w:hAnsi="Times New Roman" w:cs="Times New Roman"/>
                      <w:sz w:val="30"/>
                      <w:szCs w:val="30"/>
                    </w:rPr>
                    <w:t>due to the fact that</w:t>
                  </w:r>
                  <w:proofErr w:type="gramEnd"/>
                  <w:r w:rsidRPr="00BF1C48">
                    <w:rPr>
                      <w:rFonts w:ascii="Times New Roman" w:eastAsia="Times New Roman" w:hAnsi="Times New Roman" w:cs="Times New Roman"/>
                      <w:sz w:val="30"/>
                      <w:szCs w:val="30"/>
                    </w:rPr>
                    <w:t xml:space="preserve"> we do not receive bond overrides or local property taxes, which are major sources of funding for public district schools.</w:t>
                  </w:r>
                </w:p>
                <w:p w14:paraId="28DD25F7"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lastRenderedPageBreak/>
                    <w:t xml:space="preserve">Because of this funding gap, we ask families to contribute $1,500 per student to our Community Investment campaign. We also want to emphasize that no amount is too small- we are so thankful for all donations, from $1 to $1,500, and beyond. It is because of these funds that we </w:t>
                  </w:r>
                  <w:proofErr w:type="gramStart"/>
                  <w:r w:rsidRPr="00BF1C48">
                    <w:rPr>
                      <w:rFonts w:ascii="Times New Roman" w:eastAsia="Times New Roman" w:hAnsi="Times New Roman" w:cs="Times New Roman"/>
                      <w:sz w:val="30"/>
                      <w:szCs w:val="30"/>
                    </w:rPr>
                    <w:t>are able to</w:t>
                  </w:r>
                  <w:proofErr w:type="gramEnd"/>
                  <w:r w:rsidRPr="00BF1C48">
                    <w:rPr>
                      <w:rFonts w:ascii="Times New Roman" w:eastAsia="Times New Roman" w:hAnsi="Times New Roman" w:cs="Times New Roman"/>
                      <w:sz w:val="30"/>
                      <w:szCs w:val="30"/>
                    </w:rPr>
                    <w:t xml:space="preserve"> provide a unique, transformative education for our scholars.</w:t>
                  </w:r>
                </w:p>
                <w:p w14:paraId="47062A74"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For more information, please contact Teresa Hennessee, Academy Giving Manager, at (602) 263-1128 x427.</w:t>
                  </w:r>
                  <w:r w:rsidRPr="00BF1C48">
                    <w:rPr>
                      <w:rFonts w:ascii="Times New Roman" w:eastAsia="Times New Roman" w:hAnsi="Times New Roman" w:cs="Times New Roman"/>
                      <w:sz w:val="24"/>
                      <w:szCs w:val="24"/>
                    </w:rPr>
                    <w:br/>
                    <w:t>​​​​​​​</w:t>
                  </w:r>
                </w:p>
                <w:p w14:paraId="5297870C" w14:textId="77777777" w:rsidR="00BF1C48" w:rsidRPr="00BF1C48" w:rsidRDefault="00BF1C48" w:rsidP="00BF1C48">
                  <w:pPr>
                    <w:spacing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24"/>
                      <w:szCs w:val="24"/>
                    </w:rPr>
                    <w:pict w14:anchorId="62587287">
                      <v:rect id="_x0000_i1033" style="width:0;height:1.5pt" o:hralign="center" o:hrstd="t" o:hr="t" fillcolor="#a0a0a0" stroked="f"/>
                    </w:pict>
                  </w:r>
                </w:p>
                <w:p w14:paraId="1A24A836" w14:textId="77777777" w:rsidR="00BF1C48" w:rsidRPr="00BF1C48" w:rsidRDefault="00BF1C48" w:rsidP="00BF1C48">
                  <w:pPr>
                    <w:spacing w:before="100" w:beforeAutospacing="1" w:after="100" w:afterAutospacing="1" w:line="240" w:lineRule="auto"/>
                    <w:jc w:val="center"/>
                    <w:rPr>
                      <w:rFonts w:ascii="Times New Roman" w:eastAsia="Times New Roman" w:hAnsi="Times New Roman" w:cs="Times New Roman"/>
                      <w:sz w:val="24"/>
                      <w:szCs w:val="24"/>
                    </w:rPr>
                  </w:pPr>
                  <w:r w:rsidRPr="00BF1C48">
                    <w:rPr>
                      <w:rFonts w:ascii="Times New Roman" w:eastAsia="Times New Roman" w:hAnsi="Times New Roman" w:cs="Times New Roman"/>
                      <w:noProof/>
                      <w:sz w:val="24"/>
                      <w:szCs w:val="24"/>
                    </w:rPr>
                    <w:drawing>
                      <wp:inline distT="0" distB="0" distL="0" distR="0" wp14:anchorId="762E9642" wp14:editId="74474D6C">
                        <wp:extent cx="4286250" cy="6210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6210300"/>
                                </a:xfrm>
                                <a:prstGeom prst="rect">
                                  <a:avLst/>
                                </a:prstGeom>
                                <a:noFill/>
                                <a:ln>
                                  <a:noFill/>
                                </a:ln>
                              </pic:spPr>
                            </pic:pic>
                          </a:graphicData>
                        </a:graphic>
                      </wp:inline>
                    </w:drawing>
                  </w:r>
                </w:p>
                <w:p w14:paraId="0B55D2B9" w14:textId="77777777" w:rsidR="00BF1C48" w:rsidRPr="00BF1C48" w:rsidRDefault="00BF1C48" w:rsidP="00BF1C48">
                  <w:pPr>
                    <w:spacing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24"/>
                      <w:szCs w:val="24"/>
                    </w:rPr>
                    <w:pict w14:anchorId="6E72145A">
                      <v:rect id="_x0000_i1035" style="width:0;height:1.5pt" o:hralign="center" o:hrstd="t" o:hr="t" fillcolor="#a0a0a0" stroked="f"/>
                    </w:pict>
                  </w:r>
                </w:p>
                <w:p w14:paraId="7681B209"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b/>
                      <w:bCs/>
                      <w:color w:val="000099"/>
                      <w:sz w:val="36"/>
                      <w:szCs w:val="36"/>
                      <w:u w:val="single"/>
                    </w:rPr>
                    <w:lastRenderedPageBreak/>
                    <w:t>Message from the Health Office</w:t>
                  </w:r>
                  <w:r w:rsidRPr="00BF1C48">
                    <w:rPr>
                      <w:rFonts w:ascii="Times New Roman" w:eastAsia="Times New Roman" w:hAnsi="Times New Roman" w:cs="Times New Roman"/>
                      <w:sz w:val="24"/>
                      <w:szCs w:val="24"/>
                    </w:rPr>
                    <w:br/>
                  </w:r>
                  <w:r w:rsidRPr="00BF1C48">
                    <w:rPr>
                      <w:rFonts w:ascii="Times New Roman" w:eastAsia="Times New Roman" w:hAnsi="Times New Roman" w:cs="Times New Roman"/>
                      <w:sz w:val="30"/>
                      <w:szCs w:val="30"/>
                    </w:rPr>
                    <w:t>In accordance with Arizona State Law </w:t>
                  </w:r>
                  <w:hyperlink r:id="rId10" w:tgtFrame="_blank" w:history="1">
                    <w:r w:rsidRPr="00BF1C48">
                      <w:rPr>
                        <w:rFonts w:ascii="Times New Roman" w:eastAsia="Times New Roman" w:hAnsi="Times New Roman" w:cs="Times New Roman"/>
                        <w:color w:val="0000FF"/>
                        <w:sz w:val="30"/>
                        <w:szCs w:val="30"/>
                        <w:u w:val="single"/>
                      </w:rPr>
                      <w:t>(A.R.S 15-872)</w:t>
                    </w:r>
                  </w:hyperlink>
                  <w:r w:rsidRPr="00BF1C48">
                    <w:rPr>
                      <w:rFonts w:ascii="Times New Roman" w:eastAsia="Times New Roman" w:hAnsi="Times New Roman" w:cs="Times New Roman"/>
                      <w:sz w:val="30"/>
                      <w:szCs w:val="30"/>
                    </w:rPr>
                    <w:t>, students must have proof of all required immunizations, or a valid exemption in </w:t>
                  </w:r>
                  <w:r w:rsidRPr="00BF1C48">
                    <w:rPr>
                      <w:rFonts w:ascii="Times New Roman" w:eastAsia="Times New Roman" w:hAnsi="Times New Roman" w:cs="Times New Roman"/>
                      <w:b/>
                      <w:bCs/>
                      <w:sz w:val="30"/>
                      <w:szCs w:val="30"/>
                    </w:rPr>
                    <w:t>order to attend school</w:t>
                  </w:r>
                  <w:r w:rsidRPr="00BF1C48">
                    <w:rPr>
                      <w:rFonts w:ascii="Times New Roman" w:eastAsia="Times New Roman" w:hAnsi="Times New Roman" w:cs="Times New Roman"/>
                      <w:sz w:val="30"/>
                      <w:szCs w:val="30"/>
                    </w:rPr>
                    <w:t>.  </w:t>
                  </w:r>
                </w:p>
                <w:p w14:paraId="6897F143" w14:textId="77777777" w:rsidR="00BF1C48" w:rsidRPr="00BF1C48" w:rsidRDefault="00BF1C48" w:rsidP="00BF1C48">
                  <w:pPr>
                    <w:spacing w:before="100" w:beforeAutospacing="1" w:after="100" w:afterAutospacing="1" w:line="240" w:lineRule="auto"/>
                    <w:textAlignment w:val="baseline"/>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It is also a requirement for all </w:t>
                  </w:r>
                  <w:r w:rsidRPr="00BF1C48">
                    <w:rPr>
                      <w:rFonts w:ascii="Times New Roman" w:eastAsia="Times New Roman" w:hAnsi="Times New Roman" w:cs="Times New Roman"/>
                      <w:b/>
                      <w:bCs/>
                      <w:sz w:val="30"/>
                      <w:szCs w:val="30"/>
                    </w:rPr>
                    <w:t>students who turn 11 years old</w:t>
                  </w:r>
                  <w:r w:rsidRPr="00BF1C48">
                    <w:rPr>
                      <w:rFonts w:ascii="Times New Roman" w:eastAsia="Times New Roman" w:hAnsi="Times New Roman" w:cs="Times New Roman"/>
                      <w:sz w:val="30"/>
                      <w:szCs w:val="30"/>
                    </w:rPr>
                    <w:t> to receive the </w:t>
                  </w:r>
                  <w:r w:rsidRPr="00BF1C48">
                    <w:rPr>
                      <w:rFonts w:ascii="Times New Roman" w:eastAsia="Times New Roman" w:hAnsi="Times New Roman" w:cs="Times New Roman"/>
                      <w:b/>
                      <w:bCs/>
                      <w:sz w:val="30"/>
                      <w:szCs w:val="30"/>
                    </w:rPr>
                    <w:t>Meningococcal and Tdap vaccine</w:t>
                  </w:r>
                  <w:r w:rsidRPr="00BF1C48">
                    <w:rPr>
                      <w:rFonts w:ascii="Times New Roman" w:eastAsia="Times New Roman" w:hAnsi="Times New Roman" w:cs="Times New Roman"/>
                      <w:sz w:val="30"/>
                      <w:szCs w:val="30"/>
                    </w:rPr>
                    <w:t> within 4 days of their 11</w:t>
                  </w:r>
                  <w:r w:rsidRPr="00BF1C48">
                    <w:rPr>
                      <w:rFonts w:ascii="Times New Roman" w:eastAsia="Times New Roman" w:hAnsi="Times New Roman" w:cs="Times New Roman"/>
                      <w:sz w:val="30"/>
                      <w:szCs w:val="30"/>
                      <w:vertAlign w:val="superscript"/>
                    </w:rPr>
                    <w:t>th</w:t>
                  </w:r>
                  <w:r w:rsidRPr="00BF1C48">
                    <w:rPr>
                      <w:rFonts w:ascii="Times New Roman" w:eastAsia="Times New Roman" w:hAnsi="Times New Roman" w:cs="Times New Roman"/>
                      <w:sz w:val="30"/>
                      <w:szCs w:val="30"/>
                    </w:rPr>
                    <w:t xml:space="preserve"> birthday. The Meningococcal vaccine provides protection against the meningitis bacteria and the Tdap vaccine provides protection against tetanus, </w:t>
                  </w:r>
                  <w:proofErr w:type="gramStart"/>
                  <w:r w:rsidRPr="00BF1C48">
                    <w:rPr>
                      <w:rFonts w:ascii="Times New Roman" w:eastAsia="Times New Roman" w:hAnsi="Times New Roman" w:cs="Times New Roman"/>
                      <w:sz w:val="30"/>
                      <w:szCs w:val="30"/>
                    </w:rPr>
                    <w:t>diphtheria</w:t>
                  </w:r>
                  <w:proofErr w:type="gramEnd"/>
                  <w:r w:rsidRPr="00BF1C48">
                    <w:rPr>
                      <w:rFonts w:ascii="Times New Roman" w:eastAsia="Times New Roman" w:hAnsi="Times New Roman" w:cs="Times New Roman"/>
                      <w:sz w:val="30"/>
                      <w:szCs w:val="30"/>
                    </w:rPr>
                    <w:t xml:space="preserve"> and pertussis (whooping cough).  </w:t>
                  </w:r>
                </w:p>
                <w:p w14:paraId="280F8A0F"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30"/>
                      <w:szCs w:val="30"/>
                    </w:rPr>
                    <w:t xml:space="preserve">For any questions, please reach out to Nurse La Perna </w:t>
                  </w:r>
                  <w:hyperlink r:id="rId11" w:history="1">
                    <w:r w:rsidRPr="00BF1C48">
                      <w:rPr>
                        <w:rFonts w:ascii="Times New Roman" w:eastAsia="Times New Roman" w:hAnsi="Times New Roman" w:cs="Times New Roman"/>
                        <w:color w:val="0000FF"/>
                        <w:sz w:val="30"/>
                        <w:szCs w:val="30"/>
                        <w:u w:val="single"/>
                      </w:rPr>
                      <w:t>jlaperna@archwayveritas.org</w:t>
                    </w:r>
                  </w:hyperlink>
                </w:p>
              </w:tc>
            </w:tr>
            <w:tr w:rsidR="00BF1C48" w:rsidRPr="00BF1C48" w14:paraId="66C864E4" w14:textId="77777777">
              <w:tc>
                <w:tcPr>
                  <w:tcW w:w="0" w:type="auto"/>
                  <w:vAlign w:val="center"/>
                  <w:hideMark/>
                </w:tcPr>
                <w:p w14:paraId="0B26B3B2" w14:textId="77777777" w:rsidR="00BF1C48" w:rsidRPr="00BF1C48" w:rsidRDefault="00BF1C48" w:rsidP="00BF1C48">
                  <w:pPr>
                    <w:spacing w:after="0" w:line="240" w:lineRule="auto"/>
                    <w:rPr>
                      <w:rFonts w:ascii="Times New Roman" w:eastAsia="Times New Roman" w:hAnsi="Times New Roman" w:cs="Times New Roman"/>
                      <w:sz w:val="24"/>
                      <w:szCs w:val="24"/>
                    </w:rPr>
                  </w:pPr>
                </w:p>
              </w:tc>
            </w:tr>
          </w:tbl>
          <w:p w14:paraId="30D365A2" w14:textId="77777777" w:rsidR="00BF1C48" w:rsidRPr="00BF1C48" w:rsidRDefault="00BF1C48" w:rsidP="00BF1C48">
            <w:pPr>
              <w:spacing w:after="0" w:line="240" w:lineRule="auto"/>
              <w:rPr>
                <w:rFonts w:ascii="Arial" w:eastAsia="Times New Roman" w:hAnsi="Arial" w:cs="Times New Roman"/>
                <w:sz w:val="24"/>
                <w:szCs w:val="24"/>
              </w:rPr>
            </w:pPr>
          </w:p>
        </w:tc>
      </w:tr>
      <w:tr w:rsidR="00BF1C48" w:rsidRPr="00BF1C48" w14:paraId="3B16C205" w14:textId="77777777" w:rsidTr="00BF1C48">
        <w:tc>
          <w:tcPr>
            <w:tcW w:w="0" w:type="auto"/>
            <w:shd w:val="clear" w:color="auto" w:fill="FFFFFF"/>
            <w:vAlign w:val="center"/>
            <w:hideMark/>
          </w:tcPr>
          <w:p w14:paraId="3865F939" w14:textId="77777777" w:rsidR="00BF1C48" w:rsidRPr="00BF1C48" w:rsidRDefault="00BF1C48" w:rsidP="00BF1C48">
            <w:pPr>
              <w:spacing w:after="0" w:line="240" w:lineRule="auto"/>
              <w:rPr>
                <w:rFonts w:ascii="Arial" w:eastAsia="Times New Roman" w:hAnsi="Arial" w:cs="Times New Roman"/>
                <w:sz w:val="24"/>
                <w:szCs w:val="24"/>
              </w:rPr>
            </w:pPr>
            <w:r w:rsidRPr="00BF1C48">
              <w:rPr>
                <w:rFonts w:ascii="Arial" w:eastAsia="Times New Roman" w:hAnsi="Arial" w:cs="Times New Roman"/>
                <w:sz w:val="24"/>
                <w:szCs w:val="24"/>
              </w:rPr>
              <w:lastRenderedPageBreak/>
              <w:t> </w:t>
            </w:r>
          </w:p>
        </w:tc>
      </w:tr>
      <w:tr w:rsidR="00BF1C48" w:rsidRPr="00BF1C48" w14:paraId="6277D620" w14:textId="77777777" w:rsidTr="00BF1C48">
        <w:tc>
          <w:tcPr>
            <w:tcW w:w="0" w:type="auto"/>
            <w:shd w:val="clear" w:color="auto" w:fill="FFFFFF"/>
            <w:vAlign w:val="center"/>
            <w:hideMark/>
          </w:tcPr>
          <w:p w14:paraId="731E0A23" w14:textId="77777777" w:rsidR="00BF1C48" w:rsidRPr="00BF1C48" w:rsidRDefault="00BF1C48" w:rsidP="00BF1C48">
            <w:pPr>
              <w:spacing w:after="0" w:line="240" w:lineRule="auto"/>
              <w:rPr>
                <w:rFonts w:ascii="Arial" w:eastAsia="Times New Roman" w:hAnsi="Arial" w:cs="Times New Roman"/>
                <w:sz w:val="24"/>
                <w:szCs w:val="24"/>
              </w:rPr>
            </w:pPr>
            <w:r w:rsidRPr="00BF1C48">
              <w:rPr>
                <w:rFonts w:ascii="Arial" w:eastAsia="Times New Roman" w:hAnsi="Arial" w:cs="Times New Roman"/>
                <w:sz w:val="24"/>
                <w:szCs w:val="24"/>
              </w:rPr>
              <w:t> </w:t>
            </w:r>
          </w:p>
        </w:tc>
      </w:tr>
      <w:tr w:rsidR="00BF1C48" w:rsidRPr="00BF1C48" w14:paraId="293C3B8E" w14:textId="77777777" w:rsidTr="00BF1C4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1520"/>
            </w:tblGrid>
            <w:tr w:rsidR="00BF1C48" w:rsidRPr="00BF1C48" w14:paraId="4B82AB99"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070"/>
                  </w:tblGrid>
                  <w:tr w:rsidR="00BF1C48" w:rsidRPr="00BF1C48" w14:paraId="1268B1A3" w14:textId="77777777">
                    <w:tc>
                      <w:tcPr>
                        <w:tcW w:w="0" w:type="auto"/>
                        <w:tcMar>
                          <w:top w:w="15" w:type="dxa"/>
                          <w:left w:w="15" w:type="dxa"/>
                          <w:bottom w:w="15" w:type="dxa"/>
                          <w:right w:w="15" w:type="dxa"/>
                        </w:tcMar>
                        <w:vAlign w:val="center"/>
                        <w:hideMark/>
                      </w:tcPr>
                      <w:tbl>
                        <w:tblPr>
                          <w:tblpPr w:vertAnchor="text"/>
                          <w:tblW w:w="5000" w:type="pct"/>
                          <w:tblCellMar>
                            <w:top w:w="15" w:type="dxa"/>
                            <w:left w:w="15" w:type="dxa"/>
                            <w:bottom w:w="15" w:type="dxa"/>
                            <w:right w:w="15" w:type="dxa"/>
                          </w:tblCellMar>
                          <w:tblLook w:val="04A0" w:firstRow="1" w:lastRow="0" w:firstColumn="1" w:lastColumn="0" w:noHBand="0" w:noVBand="1"/>
                        </w:tblPr>
                        <w:tblGrid>
                          <w:gridCol w:w="11040"/>
                        </w:tblGrid>
                        <w:tr w:rsidR="00BF1C48" w:rsidRPr="00BF1C48" w14:paraId="634684E1" w14:textId="77777777">
                          <w:tc>
                            <w:tcPr>
                              <w:tcW w:w="0" w:type="auto"/>
                              <w:vAlign w:val="center"/>
                              <w:hideMark/>
                            </w:tcPr>
                            <w:p w14:paraId="2A5E7BBE" w14:textId="77777777" w:rsidR="00BF1C48" w:rsidRPr="00BF1C48" w:rsidRDefault="00BF1C48" w:rsidP="00BF1C48">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BF1C48">
                                <w:rPr>
                                  <w:rFonts w:ascii="Times New Roman" w:eastAsia="Times New Roman" w:hAnsi="Times New Roman" w:cs="Times New Roman"/>
                                  <w:b/>
                                  <w:bCs/>
                                  <w:color w:val="000099"/>
                                  <w:sz w:val="36"/>
                                  <w:szCs w:val="36"/>
                                </w:rPr>
                                <w:t>Archway Veritas Parent Service Organization (AVPSO)</w:t>
                              </w:r>
                            </w:p>
                            <w:p w14:paraId="05BDF401" w14:textId="77777777" w:rsidR="00BF1C48" w:rsidRPr="00BF1C48" w:rsidRDefault="00BF1C48" w:rsidP="00BF1C48">
                              <w:pPr>
                                <w:spacing w:before="100" w:beforeAutospacing="1" w:after="100" w:afterAutospacing="1" w:line="336" w:lineRule="auto"/>
                                <w:rPr>
                                  <w:rFonts w:ascii="Times New Roman" w:eastAsia="Times New Roman" w:hAnsi="Times New Roman" w:cs="Times New Roman"/>
                                  <w:color w:val="000000"/>
                                  <w:sz w:val="24"/>
                                  <w:szCs w:val="24"/>
                                </w:rPr>
                              </w:pPr>
                              <w:r w:rsidRPr="00BF1C48">
                                <w:rPr>
                                  <w:rFonts w:ascii="Times New Roman" w:eastAsia="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sidRPr="00BF1C48">
                                <w:rPr>
                                  <w:rFonts w:ascii="Times New Roman" w:eastAsia="Times New Roman" w:hAnsi="Times New Roman" w:cs="Times New Roman"/>
                                  <w:color w:val="000000"/>
                                  <w:sz w:val="30"/>
                                  <w:szCs w:val="30"/>
                                </w:rPr>
                                <w:br/>
                              </w:r>
                              <w:r w:rsidRPr="00BF1C48">
                                <w:rPr>
                                  <w:rFonts w:ascii="Times New Roman" w:eastAsia="Times New Roman" w:hAnsi="Times New Roman" w:cs="Times New Roman"/>
                                  <w:color w:val="000000"/>
                                  <w:sz w:val="30"/>
                                  <w:szCs w:val="30"/>
                                </w:rPr>
                                <w:br/>
                              </w:r>
                              <w:hyperlink r:id="rId12" w:history="1">
                                <w:r w:rsidRPr="00BF1C48">
                                  <w:rPr>
                                    <w:rFonts w:ascii="Times New Roman" w:eastAsia="Times New Roman" w:hAnsi="Times New Roman" w:cs="Times New Roman"/>
                                    <w:color w:val="0000FF"/>
                                    <w:sz w:val="30"/>
                                    <w:szCs w:val="30"/>
                                    <w:u w:val="single"/>
                                  </w:rPr>
                                  <w:t>Please click here to update or activate your account. </w:t>
                                </w:r>
                              </w:hyperlink>
                            </w:p>
                          </w:tc>
                        </w:tr>
                      </w:tbl>
                      <w:p w14:paraId="2364A69F" w14:textId="77777777" w:rsidR="00BF1C48" w:rsidRPr="00BF1C48" w:rsidRDefault="00BF1C48" w:rsidP="00BF1C48">
                        <w:pPr>
                          <w:spacing w:after="0" w:line="336" w:lineRule="auto"/>
                          <w:rPr>
                            <w:rFonts w:ascii="Times New Roman" w:eastAsia="Times New Roman" w:hAnsi="Times New Roman" w:cs="Times New Roman"/>
                            <w:vanish/>
                            <w:sz w:val="24"/>
                            <w:szCs w:val="24"/>
                          </w:rPr>
                        </w:pPr>
                      </w:p>
                      <w:tbl>
                        <w:tblPr>
                          <w:tblpPr w:vertAnchor="text"/>
                          <w:tblW w:w="5000" w:type="pct"/>
                          <w:tblCellMar>
                            <w:top w:w="15" w:type="dxa"/>
                            <w:left w:w="15" w:type="dxa"/>
                            <w:bottom w:w="15" w:type="dxa"/>
                            <w:right w:w="15" w:type="dxa"/>
                          </w:tblCellMar>
                          <w:tblLook w:val="04A0" w:firstRow="1" w:lastRow="0" w:firstColumn="1" w:lastColumn="0" w:noHBand="0" w:noVBand="1"/>
                        </w:tblPr>
                        <w:tblGrid>
                          <w:gridCol w:w="129"/>
                          <w:gridCol w:w="130"/>
                          <w:gridCol w:w="10781"/>
                        </w:tblGrid>
                        <w:tr w:rsidR="00BF1C48" w:rsidRPr="00BF1C48" w14:paraId="0A4590C4" w14:textId="77777777">
                          <w:tc>
                            <w:tcPr>
                              <w:tcW w:w="0" w:type="auto"/>
                              <w:vAlign w:val="center"/>
                              <w:hideMark/>
                            </w:tcPr>
                            <w:p w14:paraId="6758F767" w14:textId="77777777" w:rsidR="00BF1C48" w:rsidRPr="00BF1C48" w:rsidRDefault="00BF1C48" w:rsidP="00BF1C48">
                              <w:pPr>
                                <w:spacing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24"/>
                                  <w:szCs w:val="24"/>
                                </w:rPr>
                                <w:t> </w:t>
                              </w:r>
                            </w:p>
                          </w:tc>
                          <w:tc>
                            <w:tcPr>
                              <w:tcW w:w="0" w:type="auto"/>
                              <w:vAlign w:val="center"/>
                              <w:hideMark/>
                            </w:tcPr>
                            <w:p w14:paraId="5B181BDC" w14:textId="77777777" w:rsidR="00BF1C48" w:rsidRPr="00BF1C48" w:rsidRDefault="00BF1C48" w:rsidP="00BF1C48">
                              <w:pPr>
                                <w:spacing w:after="0"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sz w:val="24"/>
                                  <w:szCs w:val="24"/>
                                </w:rPr>
                                <w:t> </w:t>
                              </w:r>
                            </w:p>
                          </w:tc>
                          <w:tc>
                            <w:tcPr>
                              <w:tcW w:w="0" w:type="auto"/>
                              <w:vAlign w:val="center"/>
                              <w:hideMark/>
                            </w:tcPr>
                            <w:p w14:paraId="46F1A0E9" w14:textId="77777777" w:rsidR="00BF1C48" w:rsidRPr="00BF1C48" w:rsidRDefault="00BF1C48" w:rsidP="00BF1C48">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BF1C48">
                                <w:rPr>
                                  <w:rFonts w:ascii="Times New Roman" w:eastAsia="Times New Roman" w:hAnsi="Times New Roman" w:cs="Times New Roman"/>
                                  <w:b/>
                                  <w:bCs/>
                                  <w:color w:val="000099"/>
                                  <w:sz w:val="36"/>
                                  <w:szCs w:val="36"/>
                                  <w:shd w:val="clear" w:color="auto" w:fill="FFFFFF"/>
                                </w:rPr>
                                <w:t>Amazon Smile</w:t>
                              </w:r>
                            </w:p>
                            <w:p w14:paraId="3EB6EA41" w14:textId="77777777" w:rsidR="00BF1C48" w:rsidRPr="00BF1C48" w:rsidRDefault="00BF1C48" w:rsidP="00BF1C48">
                              <w:pPr>
                                <w:spacing w:before="100" w:beforeAutospacing="1" w:after="100" w:afterAutospacing="1" w:line="240" w:lineRule="auto"/>
                                <w:rPr>
                                  <w:rFonts w:ascii="Times New Roman" w:eastAsia="Times New Roman" w:hAnsi="Times New Roman" w:cs="Times New Roman"/>
                                  <w:sz w:val="24"/>
                                  <w:szCs w:val="24"/>
                                </w:rPr>
                              </w:pPr>
                              <w:r w:rsidRPr="00BF1C48">
                                <w:rPr>
                                  <w:rFonts w:ascii="Times New Roman" w:eastAsia="Times New Roman" w:hAnsi="Times New Roman" w:cs="Times New Roman"/>
                                  <w:color w:val="000000"/>
                                  <w:sz w:val="30"/>
                                  <w:szCs w:val="30"/>
                                  <w:shd w:val="clear" w:color="auto" w:fill="FFFFFF"/>
                                </w:rPr>
                                <w:t>You can still support our school by purchasing from Amazon!</w:t>
                              </w:r>
                              <w:r w:rsidRPr="00BF1C48">
                                <w:rPr>
                                  <w:rFonts w:ascii="Times New Roman" w:eastAsia="Times New Roman" w:hAnsi="Times New Roman" w:cs="Times New Roman"/>
                                  <w:color w:val="000000"/>
                                  <w:sz w:val="30"/>
                                  <w:szCs w:val="30"/>
                                </w:rPr>
                                <w:br/>
                              </w:r>
                              <w:r w:rsidRPr="00BF1C48">
                                <w:rPr>
                                  <w:rFonts w:ascii="Times New Roman" w:eastAsia="Times New Roman" w:hAnsi="Times New Roman" w:cs="Times New Roman"/>
                                  <w:color w:val="000000"/>
                                  <w:sz w:val="30"/>
                                  <w:szCs w:val="30"/>
                                  <w:shd w:val="clear" w:color="auto" w:fill="FFFFFF"/>
                                </w:rPr>
                                <w:t xml:space="preserve">1. Go to </w:t>
                              </w:r>
                              <w:hyperlink r:id="rId13" w:history="1">
                                <w:r w:rsidRPr="00BF1C48">
                                  <w:rPr>
                                    <w:rFonts w:ascii="Times New Roman" w:eastAsia="Times New Roman" w:hAnsi="Times New Roman" w:cs="Times New Roman"/>
                                    <w:color w:val="0782C1"/>
                                    <w:sz w:val="30"/>
                                    <w:szCs w:val="30"/>
                                    <w:u w:val="single"/>
                                  </w:rPr>
                                  <w:t>https://smile.amazon.com/</w:t>
                                </w:r>
                              </w:hyperlink>
                              <w:r w:rsidRPr="00BF1C48">
                                <w:rPr>
                                  <w:rFonts w:ascii="Times New Roman" w:eastAsia="Times New Roman" w:hAnsi="Times New Roman" w:cs="Times New Roman"/>
                                  <w:color w:val="000000"/>
                                  <w:sz w:val="30"/>
                                  <w:szCs w:val="30"/>
                                </w:rPr>
                                <w:br/>
                              </w:r>
                              <w:r w:rsidRPr="00BF1C48">
                                <w:rPr>
                                  <w:rFonts w:ascii="Times New Roman" w:eastAsia="Times New Roman" w:hAnsi="Times New Roman" w:cs="Times New Roman"/>
                                  <w:color w:val="000000"/>
                                  <w:sz w:val="30"/>
                                  <w:szCs w:val="30"/>
                                  <w:shd w:val="clear" w:color="auto" w:fill="FFFFFF"/>
                                </w:rPr>
                                <w:t>2. Select your charitable organization (</w:t>
                              </w:r>
                              <w:r w:rsidRPr="00BF1C48">
                                <w:rPr>
                                  <w:rFonts w:ascii="Times New Roman" w:eastAsia="Times New Roman" w:hAnsi="Times New Roman" w:cs="Times New Roman"/>
                                  <w:b/>
                                  <w:bCs/>
                                  <w:color w:val="000000"/>
                                  <w:sz w:val="30"/>
                                  <w:szCs w:val="30"/>
                                </w:rPr>
                                <w:t>Archway Veritas</w:t>
                              </w:r>
                              <w:r w:rsidRPr="00BF1C48">
                                <w:rPr>
                                  <w:rFonts w:ascii="Times New Roman" w:eastAsia="Times New Roman" w:hAnsi="Times New Roman" w:cs="Times New Roman"/>
                                  <w:color w:val="000000"/>
                                  <w:sz w:val="30"/>
                                  <w:szCs w:val="30"/>
                                  <w:shd w:val="clear" w:color="auto" w:fill="FFFFFF"/>
                                </w:rPr>
                                <w:t>)</w:t>
                              </w:r>
                              <w:r w:rsidRPr="00BF1C48">
                                <w:rPr>
                                  <w:rFonts w:ascii="Times New Roman" w:eastAsia="Times New Roman" w:hAnsi="Times New Roman" w:cs="Times New Roman"/>
                                  <w:color w:val="000000"/>
                                  <w:sz w:val="30"/>
                                  <w:szCs w:val="30"/>
                                </w:rPr>
                                <w:br/>
                              </w:r>
                              <w:r w:rsidRPr="00BF1C48">
                                <w:rPr>
                                  <w:rFonts w:ascii="Times New Roman" w:eastAsia="Times New Roman" w:hAnsi="Times New Roman" w:cs="Times New Roman"/>
                                  <w:color w:val="000000"/>
                                  <w:sz w:val="30"/>
                                  <w:szCs w:val="30"/>
                                  <w:shd w:val="clear" w:color="auto" w:fill="FFFFFF"/>
                                </w:rPr>
                                <w:t xml:space="preserve">3. Bookmark </w:t>
                              </w:r>
                              <w:hyperlink r:id="rId14" w:history="1">
                                <w:r w:rsidRPr="00BF1C48">
                                  <w:rPr>
                                    <w:rFonts w:ascii="Times New Roman" w:eastAsia="Times New Roman" w:hAnsi="Times New Roman" w:cs="Times New Roman"/>
                                    <w:color w:val="0782C1"/>
                                    <w:sz w:val="30"/>
                                    <w:szCs w:val="30"/>
                                    <w:u w:val="single"/>
                                  </w:rPr>
                                  <w:t>https://smile.amazon.com/</w:t>
                                </w:r>
                              </w:hyperlink>
                              <w:r w:rsidRPr="00BF1C48">
                                <w:rPr>
                                  <w:rFonts w:ascii="Times New Roman" w:eastAsia="Times New Roman" w:hAnsi="Times New Roman" w:cs="Times New Roman"/>
                                  <w:color w:val="000000"/>
                                  <w:sz w:val="30"/>
                                  <w:szCs w:val="30"/>
                                </w:rPr>
                                <w:br/>
                              </w:r>
                              <w:r w:rsidRPr="00BF1C48">
                                <w:rPr>
                                  <w:rFonts w:ascii="Times New Roman" w:eastAsia="Times New Roman" w:hAnsi="Times New Roman" w:cs="Times New Roman"/>
                                  <w:color w:val="000000"/>
                                  <w:sz w:val="30"/>
                                  <w:szCs w:val="30"/>
                                  <w:shd w:val="clear" w:color="auto" w:fill="FFFFFF"/>
                                </w:rPr>
                                <w:t>*Hint: It works best on your desktop</w:t>
                              </w:r>
                            </w:p>
                          </w:tc>
                        </w:tr>
                      </w:tbl>
                      <w:p w14:paraId="29CF57D1" w14:textId="77777777" w:rsidR="00BF1C48" w:rsidRPr="00BF1C48" w:rsidRDefault="00BF1C48" w:rsidP="00BF1C48">
                        <w:pPr>
                          <w:spacing w:after="0" w:line="336" w:lineRule="auto"/>
                          <w:rPr>
                            <w:rFonts w:ascii="Times New Roman" w:eastAsia="Times New Roman" w:hAnsi="Times New Roman" w:cs="Times New Roman"/>
                            <w:sz w:val="24"/>
                            <w:szCs w:val="24"/>
                          </w:rPr>
                        </w:pPr>
                      </w:p>
                    </w:tc>
                  </w:tr>
                </w:tbl>
                <w:p w14:paraId="55738358" w14:textId="77777777" w:rsidR="00BF1C48" w:rsidRPr="00BF1C48" w:rsidRDefault="00BF1C48" w:rsidP="00BF1C48">
                  <w:pPr>
                    <w:spacing w:after="0" w:line="240" w:lineRule="auto"/>
                    <w:rPr>
                      <w:rFonts w:ascii="Times New Roman" w:eastAsia="Times New Roman" w:hAnsi="Times New Roman" w:cs="Times New Roman"/>
                      <w:sz w:val="24"/>
                      <w:szCs w:val="24"/>
                    </w:rPr>
                  </w:pPr>
                </w:p>
              </w:tc>
            </w:tr>
          </w:tbl>
          <w:p w14:paraId="6EFDE43F" w14:textId="77777777" w:rsidR="00BF1C48" w:rsidRPr="00BF1C48" w:rsidRDefault="00BF1C48" w:rsidP="00BF1C48">
            <w:pPr>
              <w:spacing w:after="0" w:line="240" w:lineRule="auto"/>
              <w:rPr>
                <w:rFonts w:ascii="Arial" w:eastAsia="Times New Roman" w:hAnsi="Arial"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008"/>
            </w:tblGrid>
            <w:tr w:rsidR="00BF1C48" w:rsidRPr="00BF1C48" w14:paraId="76E634EA" w14:textId="77777777">
              <w:tc>
                <w:tcPr>
                  <w:tcW w:w="0" w:type="auto"/>
                  <w:vAlign w:val="center"/>
                  <w:hideMark/>
                </w:tcPr>
                <w:p w14:paraId="1D2A32A9" w14:textId="77777777" w:rsidR="00BF1C48" w:rsidRPr="00BF1C48" w:rsidRDefault="00BF1C48" w:rsidP="00BF1C48">
                  <w:pPr>
                    <w:spacing w:before="100" w:beforeAutospacing="1" w:after="310" w:line="336" w:lineRule="auto"/>
                    <w:jc w:val="center"/>
                    <w:rPr>
                      <w:rFonts w:ascii="Times New Roman" w:eastAsia="Times New Roman" w:hAnsi="Times New Roman" w:cs="Times New Roman"/>
                      <w:b/>
                      <w:bCs/>
                      <w:color w:val="000099"/>
                      <w:sz w:val="31"/>
                      <w:szCs w:val="31"/>
                    </w:rPr>
                  </w:pPr>
                  <w:r w:rsidRPr="00BF1C48">
                    <w:rPr>
                      <w:rFonts w:ascii="Times New Roman" w:eastAsia="Times New Roman" w:hAnsi="Times New Roman" w:cs="Times New Roman"/>
                      <w:b/>
                      <w:bCs/>
                      <w:color w:val="000099"/>
                      <w:sz w:val="36"/>
                      <w:szCs w:val="36"/>
                      <w:u w:val="single"/>
                    </w:rPr>
                    <w:t>Quick Links:</w:t>
                  </w:r>
                </w:p>
              </w:tc>
            </w:tr>
            <w:tr w:rsidR="00BF1C48" w:rsidRPr="00BF1C48" w14:paraId="36E0E50F" w14:textId="77777777">
              <w:tc>
                <w:tcPr>
                  <w:tcW w:w="0" w:type="auto"/>
                  <w:vAlign w:val="center"/>
                  <w:hideMark/>
                </w:tcPr>
                <w:p w14:paraId="7888E5B2" w14:textId="77777777" w:rsidR="00BF1C48" w:rsidRPr="00BF1C48" w:rsidRDefault="00BF1C48" w:rsidP="00BF1C48">
                  <w:pPr>
                    <w:spacing w:before="100" w:beforeAutospacing="1" w:after="100" w:afterAutospacing="1" w:line="336" w:lineRule="auto"/>
                    <w:jc w:val="center"/>
                    <w:rPr>
                      <w:rFonts w:ascii="Times New Roman" w:eastAsia="Times New Roman" w:hAnsi="Times New Roman" w:cs="Times New Roman"/>
                      <w:color w:val="000000"/>
                      <w:sz w:val="24"/>
                      <w:szCs w:val="24"/>
                    </w:rPr>
                  </w:pPr>
                  <w:r w:rsidRPr="00BF1C48">
                    <w:rPr>
                      <w:rFonts w:ascii="Times New Roman" w:eastAsia="Times New Roman" w:hAnsi="Times New Roman" w:cs="Times New Roman"/>
                      <w:color w:val="000000"/>
                      <w:sz w:val="24"/>
                      <w:szCs w:val="24"/>
                    </w:rPr>
                    <w:t xml:space="preserve">    </w:t>
                  </w:r>
                  <w:hyperlink r:id="rId15" w:history="1">
                    <w:r w:rsidRPr="00BF1C48">
                      <w:rPr>
                        <w:rFonts w:ascii="Times New Roman" w:eastAsia="Times New Roman" w:hAnsi="Times New Roman" w:cs="Times New Roman"/>
                        <w:color w:val="0000FF"/>
                        <w:sz w:val="24"/>
                        <w:szCs w:val="24"/>
                        <w:u w:val="single"/>
                      </w:rPr>
                      <w:t>Family Handbook</w:t>
                    </w:r>
                  </w:hyperlink>
                  <w:r w:rsidRPr="00BF1C48">
                    <w:rPr>
                      <w:rFonts w:ascii="Times New Roman" w:eastAsia="Times New Roman" w:hAnsi="Times New Roman" w:cs="Times New Roman"/>
                      <w:color w:val="000000"/>
                      <w:sz w:val="24"/>
                      <w:szCs w:val="24"/>
                    </w:rPr>
                    <w:t> | </w:t>
                  </w:r>
                  <w:hyperlink r:id="rId16" w:history="1">
                    <w:r w:rsidRPr="00BF1C48">
                      <w:rPr>
                        <w:rFonts w:ascii="Times New Roman" w:eastAsia="Times New Roman" w:hAnsi="Times New Roman" w:cs="Times New Roman"/>
                        <w:color w:val="0000FF"/>
                        <w:sz w:val="24"/>
                        <w:szCs w:val="24"/>
                        <w:u w:val="single"/>
                      </w:rPr>
                      <w:t>Family Resources</w:t>
                    </w:r>
                  </w:hyperlink>
                  <w:r w:rsidRPr="00BF1C48">
                    <w:rPr>
                      <w:rFonts w:ascii="Times New Roman" w:eastAsia="Times New Roman" w:hAnsi="Times New Roman" w:cs="Times New Roman"/>
                      <w:color w:val="000000"/>
                      <w:sz w:val="24"/>
                      <w:szCs w:val="24"/>
                    </w:rPr>
                    <w:t> | </w:t>
                  </w:r>
                  <w:hyperlink r:id="rId17" w:history="1">
                    <w:r w:rsidRPr="00BF1C48">
                      <w:rPr>
                        <w:rFonts w:ascii="Times New Roman" w:eastAsia="Times New Roman" w:hAnsi="Times New Roman" w:cs="Times New Roman"/>
                        <w:color w:val="0000FF"/>
                        <w:sz w:val="24"/>
                        <w:szCs w:val="24"/>
                        <w:u w:val="single"/>
                      </w:rPr>
                      <w:t>Amazon Smile</w:t>
                    </w:r>
                  </w:hyperlink>
                  <w:r w:rsidRPr="00BF1C48">
                    <w:rPr>
                      <w:rFonts w:ascii="Times New Roman" w:eastAsia="Times New Roman" w:hAnsi="Times New Roman" w:cs="Times New Roman"/>
                      <w:color w:val="000000"/>
                      <w:sz w:val="24"/>
                      <w:szCs w:val="24"/>
                    </w:rPr>
                    <w:t> | </w:t>
                  </w:r>
                  <w:hyperlink r:id="rId18" w:history="1">
                    <w:r w:rsidRPr="00BF1C48">
                      <w:rPr>
                        <w:rFonts w:ascii="Times New Roman" w:eastAsia="Times New Roman" w:hAnsi="Times New Roman" w:cs="Times New Roman"/>
                        <w:color w:val="0000FF"/>
                        <w:sz w:val="24"/>
                        <w:szCs w:val="24"/>
                        <w:u w:val="single"/>
                      </w:rPr>
                      <w:t>Archway Veritas Board Meeting</w:t>
                    </w:r>
                  </w:hyperlink>
                  <w:r w:rsidRPr="00BF1C48">
                    <w:rPr>
                      <w:rFonts w:ascii="Times New Roman" w:eastAsia="Times New Roman" w:hAnsi="Times New Roman" w:cs="Times New Roman"/>
                      <w:color w:val="000000"/>
                      <w:sz w:val="24"/>
                      <w:szCs w:val="24"/>
                    </w:rPr>
                    <w:t> | </w:t>
                  </w:r>
                  <w:hyperlink r:id="rId19" w:history="1">
                    <w:r w:rsidRPr="00BF1C48">
                      <w:rPr>
                        <w:rFonts w:ascii="Times New Roman" w:eastAsia="Times New Roman" w:hAnsi="Times New Roman" w:cs="Times New Roman"/>
                        <w:color w:val="0000FF"/>
                        <w:sz w:val="24"/>
                        <w:szCs w:val="24"/>
                        <w:u w:val="single"/>
                      </w:rPr>
                      <w:t>Phonogram Videos</w:t>
                    </w:r>
                  </w:hyperlink>
                  <w:r w:rsidRPr="00BF1C48">
                    <w:rPr>
                      <w:rFonts w:ascii="Times New Roman" w:eastAsia="Times New Roman" w:hAnsi="Times New Roman" w:cs="Times New Roman"/>
                      <w:color w:val="000000"/>
                      <w:sz w:val="24"/>
                      <w:szCs w:val="24"/>
                    </w:rPr>
                    <w:t xml:space="preserve">    </w:t>
                  </w:r>
                </w:p>
              </w:tc>
            </w:tr>
          </w:tbl>
          <w:p w14:paraId="6CC052FA" w14:textId="77777777" w:rsidR="00BF1C48" w:rsidRPr="00BF1C48" w:rsidRDefault="00BF1C48" w:rsidP="00BF1C48">
            <w:pPr>
              <w:spacing w:after="0" w:line="240" w:lineRule="auto"/>
              <w:rPr>
                <w:rFonts w:ascii="Arial" w:eastAsia="Times New Roman" w:hAnsi="Arial" w:cs="Times New Roman"/>
                <w:sz w:val="24"/>
                <w:szCs w:val="24"/>
              </w:rPr>
            </w:pPr>
          </w:p>
        </w:tc>
      </w:tr>
    </w:tbl>
    <w:p w14:paraId="06C57E72" w14:textId="77777777" w:rsidR="00BF1C48" w:rsidRPr="00BF1C48" w:rsidRDefault="00BF1C48" w:rsidP="00BF1C48"/>
    <w:sectPr w:rsidR="00BF1C48" w:rsidRPr="00BF1C48" w:rsidSect="00BF1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28BE"/>
    <w:multiLevelType w:val="multilevel"/>
    <w:tmpl w:val="89E6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48"/>
    <w:rsid w:val="00BF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F58D"/>
  <w15:chartTrackingRefBased/>
  <w15:docId w15:val="{758C7BE7-9A88-4337-AE46-DD251704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C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C48"/>
    <w:rPr>
      <w:i/>
      <w:iCs/>
    </w:rPr>
  </w:style>
  <w:style w:type="character" w:styleId="Strong">
    <w:name w:val="Strong"/>
    <w:basedOn w:val="DefaultParagraphFont"/>
    <w:uiPriority w:val="22"/>
    <w:qFormat/>
    <w:rsid w:val="00BF1C48"/>
    <w:rPr>
      <w:b/>
      <w:bCs/>
    </w:rPr>
  </w:style>
  <w:style w:type="character" w:styleId="Hyperlink">
    <w:name w:val="Hyperlink"/>
    <w:basedOn w:val="DefaultParagraphFont"/>
    <w:uiPriority w:val="99"/>
    <w:semiHidden/>
    <w:unhideWhenUsed/>
    <w:rsid w:val="00BF1C48"/>
    <w:rPr>
      <w:color w:val="0000FF"/>
      <w:u w:val="single"/>
    </w:rPr>
  </w:style>
  <w:style w:type="paragraph" w:customStyle="1" w:styleId="editableblock">
    <w:name w:val="editableblock"/>
    <w:basedOn w:val="Normal"/>
    <w:rsid w:val="00BF1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3247">
      <w:bodyDiv w:val="1"/>
      <w:marLeft w:val="0"/>
      <w:marRight w:val="0"/>
      <w:marTop w:val="0"/>
      <w:marBottom w:val="0"/>
      <w:divBdr>
        <w:top w:val="none" w:sz="0" w:space="0" w:color="auto"/>
        <w:left w:val="none" w:sz="0" w:space="0" w:color="auto"/>
        <w:bottom w:val="none" w:sz="0" w:space="0" w:color="auto"/>
        <w:right w:val="none" w:sz="0" w:space="0" w:color="auto"/>
      </w:divBdr>
      <w:divsChild>
        <w:div w:id="1989556599">
          <w:marLeft w:val="0"/>
          <w:marRight w:val="0"/>
          <w:marTop w:val="0"/>
          <w:marBottom w:val="0"/>
          <w:divBdr>
            <w:top w:val="none" w:sz="0" w:space="0" w:color="auto"/>
            <w:left w:val="none" w:sz="0" w:space="0" w:color="auto"/>
            <w:bottom w:val="none" w:sz="0" w:space="0" w:color="auto"/>
            <w:right w:val="none" w:sz="0" w:space="0" w:color="auto"/>
          </w:divBdr>
          <w:divsChild>
            <w:div w:id="1115369436">
              <w:marLeft w:val="0"/>
              <w:marRight w:val="0"/>
              <w:marTop w:val="0"/>
              <w:marBottom w:val="0"/>
              <w:divBdr>
                <w:top w:val="none" w:sz="0" w:space="0" w:color="auto"/>
                <w:left w:val="none" w:sz="0" w:space="0" w:color="auto"/>
                <w:bottom w:val="none" w:sz="0" w:space="0" w:color="auto"/>
                <w:right w:val="none" w:sz="0" w:space="0" w:color="auto"/>
              </w:divBdr>
            </w:div>
            <w:div w:id="718631103">
              <w:marLeft w:val="0"/>
              <w:marRight w:val="0"/>
              <w:marTop w:val="0"/>
              <w:marBottom w:val="0"/>
              <w:divBdr>
                <w:top w:val="none" w:sz="0" w:space="0" w:color="auto"/>
                <w:left w:val="none" w:sz="0" w:space="0" w:color="auto"/>
                <w:bottom w:val="none" w:sz="0" w:space="0" w:color="auto"/>
                <w:right w:val="none" w:sz="0" w:space="0" w:color="auto"/>
              </w:divBdr>
            </w:div>
            <w:div w:id="143934553">
              <w:marLeft w:val="0"/>
              <w:marRight w:val="0"/>
              <w:marTop w:val="0"/>
              <w:marBottom w:val="0"/>
              <w:divBdr>
                <w:top w:val="none" w:sz="0" w:space="0" w:color="000099"/>
                <w:left w:val="none" w:sz="0" w:space="0" w:color="000099"/>
                <w:bottom w:val="single" w:sz="12" w:space="0" w:color="000099"/>
                <w:right w:val="none" w:sz="0" w:space="0" w:color="000099"/>
              </w:divBdr>
            </w:div>
            <w:div w:id="517279780">
              <w:marLeft w:val="0"/>
              <w:marRight w:val="0"/>
              <w:marTop w:val="0"/>
              <w:marBottom w:val="0"/>
              <w:divBdr>
                <w:top w:val="none" w:sz="0" w:space="0" w:color="auto"/>
                <w:left w:val="none" w:sz="0" w:space="0" w:color="auto"/>
                <w:bottom w:val="none" w:sz="0" w:space="0" w:color="auto"/>
                <w:right w:val="none" w:sz="0" w:space="0" w:color="auto"/>
              </w:divBdr>
            </w:div>
            <w:div w:id="345325324">
              <w:marLeft w:val="0"/>
              <w:marRight w:val="0"/>
              <w:marTop w:val="0"/>
              <w:marBottom w:val="0"/>
              <w:divBdr>
                <w:top w:val="none" w:sz="0" w:space="0" w:color="000099"/>
                <w:left w:val="none" w:sz="0" w:space="0" w:color="000099"/>
                <w:bottom w:val="single" w:sz="12" w:space="0" w:color="000099"/>
                <w:right w:val="none" w:sz="0" w:space="0" w:color="000099"/>
              </w:divBdr>
            </w:div>
            <w:div w:id="1180663290">
              <w:marLeft w:val="0"/>
              <w:marRight w:val="0"/>
              <w:marTop w:val="0"/>
              <w:marBottom w:val="0"/>
              <w:divBdr>
                <w:top w:val="none" w:sz="0" w:space="0" w:color="auto"/>
                <w:left w:val="none" w:sz="0" w:space="0" w:color="auto"/>
                <w:bottom w:val="none" w:sz="0" w:space="0" w:color="auto"/>
                <w:right w:val="none" w:sz="0" w:space="0" w:color="auto"/>
              </w:divBdr>
            </w:div>
            <w:div w:id="1347171626">
              <w:marLeft w:val="0"/>
              <w:marRight w:val="0"/>
              <w:marTop w:val="0"/>
              <w:marBottom w:val="0"/>
              <w:divBdr>
                <w:top w:val="none" w:sz="0" w:space="0" w:color="auto"/>
                <w:left w:val="none" w:sz="0" w:space="0" w:color="auto"/>
                <w:bottom w:val="none" w:sz="0" w:space="0" w:color="auto"/>
                <w:right w:val="none" w:sz="0" w:space="0" w:color="auto"/>
              </w:divBdr>
            </w:div>
            <w:div w:id="10851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track.spe.schoolmessenger.com/f/a/2V1fDlZPSsA1xZjTnVrBBQ~~/AAAAAQA~/RgRjhNsQP0QZaHR0cHM6Ly9zbWlsZS5hbWF6b24uY29tL1cHc2Nob29sbUIKYYuQp6Nh9A0rEVIaYWhvc2Fja0BhcmNod2F5dmVyaXRhcy5vcmdYBAAAAAE~" TargetMode="External"/><Relationship Id="rId18" Type="http://schemas.openxmlformats.org/officeDocument/2006/relationships/hyperlink" Target="http://track.spe.schoolmessenger.com/f/a/yoIqRfhH7QWkvNi1nvbWgQ~~/AAAAAQA~/RgRjhNsQP4RTAWh0dHA6Ly90cmFjay5zcGUuc2Nob29sbWVzc2VuZ2VyLmNvbS9mL2EvMDFaeE9LUldyWEx1bkNUd0NNVmVoQX5-L0FBQUFBUUF-L1JnUmdfR2pXUDBTRWFIUjBjSE02THk5aGNtTm9kMkY1ZG1WeWFYUmhjeTVuY21WaGRHaGxZWEowYzJGdFpYSnBZMkV1YjNKbkwzZHdMV052Ym5SbGJuUXZkWEJzYjJGa2N5OXphWFJsY3k4eE55OHlNREU1THpBNEx6SXdNVGt1TURndU1qSXRUbE5IUWkxTlpXVjBhVzVuTFVGblpXNWtZUzFCY21Ob2QyRjVMVlpsY21sMFlYTXVjR1JtVndkelkyaHZiMnh0UWdvQVIxWTFHMTlJZU1VMVVocGhhRzl6WVdOclFHRnlZMmgzWVhsMlpYSnBkR0Z6TG05eVoxZ0VBQUFBQVF-flcHc2Nob29sbUIKYYuQp6Nh9A0rEVIaYWhvc2Fja0BhcmNod2F5dmVyaXRhcy5vcmdYBAAAAA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track.spe.schoolmessenger.com/f/a/Dokhb7ltnorX2gGv7-G6hA~~/AAAAAQA~/RgRjhNsQP0Q0aHR0cHM6Ly9hcmNod2F5dmVyaXRhc3Bzby5tZW1iZXJzaGlwdG9vbGtpdC5jb20vaG9tZVcHc2Nob29sbUIKYYuQp6Nh9A0rEVIaYWhvc2Fja0BhcmNod2F5dmVyaXRhcy5vcmdYBAAAAAE~" TargetMode="External"/><Relationship Id="rId17" Type="http://schemas.openxmlformats.org/officeDocument/2006/relationships/hyperlink" Target="http://track.spe.schoolmessenger.com/f/a/TfbZcclhVb1uTigdN3xv4g~~/AAAAAQA~/RgRjhNsQP0TDaHR0cDovL3RyYWNrLnNwZS5zY2hvb2xtZXNzZW5nZXIuY29tL2YvYS9NQ0dkb3RnZW1Va0VqTHpwSXZGNHN3fn4vQUFBQUFRQX4vUmdSZ19HaldQMFFaYUhSMGNITTZMeTl6Yldsc1pTNWhiV0Y2YjI0dVkyOXRMMWNIYzJOb2IyOXNiVUlLQUVkV05SdGZTSGpGTlZJYVlXaHZjMkZqYTBCaGNtTm9kMkY1ZG1WeWFYUmhjeTV2Y21kWUJBQUFBQUV-VwdzY2hvb2xtQgphi5Cno2H0DSsRUhphaG9zYWNrQGFyY2h3YXl2ZXJpdGFzLm9yZ1gEAAAAAQ~~" TargetMode="External"/><Relationship Id="rId2" Type="http://schemas.openxmlformats.org/officeDocument/2006/relationships/styles" Target="styles.xml"/><Relationship Id="rId16" Type="http://schemas.openxmlformats.org/officeDocument/2006/relationships/hyperlink" Target="http://track.spe.schoolmessenger.com/f/a/8Ej3ObtX8VQn7UDcu5655Q~~/AAAAAQA~/RgRjhNsQP0T3aHR0cDovL3RyYWNrLnNwZS5zY2hvb2xtZXNzZW5nZXIuY29tL2YvYS8wbWZNeVRMZ19vbUhiQ3FvN0xieFNRfn4vQUFBQUFRQX4vUmdSZ19HaldQMFJBYUhSMGNEb3ZMMkZ5WTJoM1lYbDJaWEpwZEdGekxtZHlaV0YwYUdWaGNuUnpZV05oWkdWdGFXVnpMbTl5Wnk5bVlXMXBiSGt0Y21WemIzVnlZMlZ6TDFjSGMyTm9iMjlzYlVJS0FFZFdOUnRmU0hqRk5WSWFZV2h2YzJGamEwQmhjbU5vZDJGNWRtVnlhWFJoY3k1dmNtZFlCQUFBQUFFflcHc2Nob29sbUIKYYuQp6Nh9A0rEVIaYWhvc2Fja0BhcmNod2F5dmVyaXRhcy5vcmdYBAAAAA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laperna@archwayveritas.org" TargetMode="External"/><Relationship Id="rId5" Type="http://schemas.openxmlformats.org/officeDocument/2006/relationships/image" Target="media/image1.jpeg"/><Relationship Id="rId15" Type="http://schemas.openxmlformats.org/officeDocument/2006/relationships/hyperlink" Target="http://track.spe.schoolmessenger.com/f/a/64lrHvURH8LKbibxKwcf0g~~/AAAAAQA~/RgRjhNsQP0T_aHR0cDovL3RyYWNrLnNwZS5zY2hvb2xtZXNzZW5nZXIuY29tL2YvYS95Zk1NMDlHeUlrbkFoRUU5VjZ4YnFBfn4vQUFBQUFRQX4vUmdSZ19HaldQMFJGYUhSMGNEb3ZMMkZ5WTJoM1lYbDJaWEpwZEdGekxtZHlaV0YwYUdWaGNuUnpZV05oWkdWdGFXVnpMbTl5Wnk5aFkyRmtaVzE1TFd4cFptVXZhR0Z1WkdKdmIyc3ZWd2R6WTJodmIyeHRRZ29BUjFZMUcxOUllTVUxVWhwaGFHOXpZV05yUUdGeVkyaDNZWGwyWlhKcGRHRnpMbTl5WjFnRUFBQUFBUX5-VwdzY2hvb2xtQgphi5Cno2H0DSsRUhphaG9zYWNrQGFyY2h3YXl2ZXJpdGFzLm9yZ1gEAAAAAQ~~" TargetMode="External"/><Relationship Id="rId10" Type="http://schemas.openxmlformats.org/officeDocument/2006/relationships/hyperlink" Target="http://track.spe.schoolmessenger.com/f/a/Ua-SExD1Ml0jXbZPLSyuQg~~/AAAAAQA~/RgRjhNsQP0RUaHR0cDovL3d3dy5hemxlZy5nb3YvRm9ybWF0RG9jdW1lbnQuYXNwP2luRG9jPS9hcnMvMTUvMDA4NzIuaHRtJlRpdGxlPTE1JkRvY1R5cGU9QVJTVwdzY2hvb2xtQgphi5Cno2H0DSsRUhphaG9zYWNrQGFyY2h3YXl2ZXJpdGFzLm9yZ1gEAAAAAQ~~" TargetMode="External"/><Relationship Id="rId19" Type="http://schemas.openxmlformats.org/officeDocument/2006/relationships/hyperlink" Target="http://track.spe.schoolmessenger.com/f/a/5ZiIdR83m3wck_BYPkQCVw~~/AAAAAQA~/RgRjhNsQP4QnAWh0dHA6Ly90cmFjay5zcGUuc2Nob29sbWVzc2VuZ2VyLmNvbS9mL2EvRVpLdWtHNGRDZFBPaEZNTW5zc1Z4d35-L0FBQUFBUUF-L1JnUmdfR2pXUDBSa2FIUjBjSE02THk5M2QzY3VlVzkxZEhWaVpTNWpiMjB2ZDJGMFkyZ19kajFhTUV0Q1lVaE5NekJoVlNabVpXRjBkWEpsUFhsdmRYUjFMbUpsSm14cGMzUTlVRXc0VlhsVmJYaFROMVpNTTFGeVMzbG5XbmxOVm0xbVJVeG1kM2hzTUdGa1NsY0hjMk5vYjI5c2JVSUtBRWRXTlJ0ZlNIakZOVklhWVdodmMyRmphMEJoY21Ob2QyRjVkbVZ5YVhSaGN5NXZjbWRZQkFBQUFBRX5XB3NjaG9vbG1CCmGLkKejYfQNKxFSGmFob3NhY2tAYXJjaHdheXZlcml0YXMub3JnWAQAAAAB"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track.spe.schoolmessenger.com/f/a/2V1fDlZPSsA1xZjTnVrBBQ~~/AAAAAQA~/RgRjhNsQP0QZaHR0cHM6Ly9zbWlsZS5hbWF6b24uY29tL1cHc2Nob29sbUIKYYuQp6Nh9A0rEVIaYWhvc2Fja0BhcmNod2F5dmVyaXRhcy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2022-02-02T16:29:00Z</dcterms:created>
  <dcterms:modified xsi:type="dcterms:W3CDTF">2022-02-02T16:29:00Z</dcterms:modified>
</cp:coreProperties>
</file>