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shd w:val="clear" w:color="auto" w:fill="FFFFFF"/>
        <w:tblCellMar>
          <w:left w:w="0" w:type="dxa"/>
          <w:right w:w="0" w:type="dxa"/>
        </w:tblCellMar>
        <w:tblLook w:val="04A0" w:firstRow="1" w:lastRow="0" w:firstColumn="1" w:lastColumn="0" w:noHBand="0" w:noVBand="1"/>
      </w:tblPr>
      <w:tblGrid>
        <w:gridCol w:w="11700"/>
      </w:tblGrid>
      <w:tr w:rsidR="00A801FC" w:rsidRPr="00A801FC" w14:paraId="445909CE" w14:textId="77777777" w:rsidTr="00A801FC">
        <w:trPr>
          <w:trHeight w:val="263"/>
        </w:trPr>
        <w:tc>
          <w:tcPr>
            <w:tcW w:w="0" w:type="auto"/>
            <w:shd w:val="clear" w:color="auto" w:fill="FFFFFF"/>
            <w:tcMar>
              <w:top w:w="8" w:type="dxa"/>
              <w:left w:w="8" w:type="dxa"/>
              <w:bottom w:w="8" w:type="dxa"/>
              <w:right w:w="8" w:type="dxa"/>
            </w:tcMar>
            <w:vAlign w:val="center"/>
            <w:hideMark/>
          </w:tcPr>
          <w:p w14:paraId="779904C6" w14:textId="77777777" w:rsidR="00A801FC" w:rsidRPr="00A801FC" w:rsidRDefault="00A801FC" w:rsidP="00A801FC">
            <w:pPr>
              <w:spacing w:before="100" w:beforeAutospacing="1" w:after="100" w:afterAutospacing="1" w:line="240" w:lineRule="auto"/>
              <w:jc w:val="center"/>
              <w:rPr>
                <w:rFonts w:ascii="Arial" w:eastAsia="Times New Roman" w:hAnsi="Arial" w:cs="Times New Roman"/>
                <w:b/>
                <w:bCs/>
                <w:color w:val="000099"/>
                <w:sz w:val="31"/>
                <w:szCs w:val="31"/>
              </w:rPr>
            </w:pPr>
            <w:r w:rsidRPr="00A801FC">
              <w:rPr>
                <w:rFonts w:ascii="Times New Roman" w:eastAsia="Times New Roman" w:hAnsi="Times New Roman" w:cs="Times New Roman"/>
                <w:b/>
                <w:bCs/>
                <w:color w:val="000099"/>
                <w:sz w:val="30"/>
                <w:szCs w:val="30"/>
              </w:rPr>
              <w:t>Archway Veritas</w:t>
            </w:r>
          </w:p>
        </w:tc>
      </w:tr>
      <w:tr w:rsidR="00A801FC" w:rsidRPr="00A801FC" w14:paraId="11F17E06" w14:textId="77777777" w:rsidTr="00A801FC">
        <w:trPr>
          <w:trHeight w:val="263"/>
        </w:trPr>
        <w:tc>
          <w:tcPr>
            <w:tcW w:w="0" w:type="auto"/>
            <w:shd w:val="clear" w:color="auto" w:fill="FFFFFF"/>
            <w:tcMar>
              <w:top w:w="8" w:type="dxa"/>
              <w:left w:w="8" w:type="dxa"/>
              <w:bottom w:w="8" w:type="dxa"/>
              <w:right w:w="8" w:type="dxa"/>
            </w:tcMar>
            <w:vAlign w:val="center"/>
            <w:hideMark/>
          </w:tcPr>
          <w:p w14:paraId="26D9F0A4" w14:textId="77777777" w:rsidR="00A801FC" w:rsidRPr="00A801FC" w:rsidRDefault="00A801FC" w:rsidP="00A801FC">
            <w:pPr>
              <w:spacing w:before="100" w:beforeAutospacing="1" w:after="100" w:afterAutospacing="1" w:line="240" w:lineRule="auto"/>
              <w:jc w:val="center"/>
              <w:rPr>
                <w:rFonts w:ascii="Arial" w:eastAsia="Times New Roman" w:hAnsi="Arial" w:cs="Times New Roman"/>
                <w:color w:val="000099"/>
                <w:sz w:val="24"/>
                <w:szCs w:val="24"/>
              </w:rPr>
            </w:pPr>
            <w:r w:rsidRPr="00A801FC">
              <w:rPr>
                <w:rFonts w:ascii="Times New Roman" w:eastAsia="Times New Roman" w:hAnsi="Times New Roman" w:cs="Times New Roman"/>
                <w:color w:val="000099"/>
                <w:sz w:val="30"/>
                <w:szCs w:val="30"/>
              </w:rPr>
              <w:t>October 31, 2021</w:t>
            </w:r>
          </w:p>
        </w:tc>
      </w:tr>
      <w:tr w:rsidR="00A801FC" w:rsidRPr="00A801FC" w14:paraId="5A56D4B2" w14:textId="77777777" w:rsidTr="00A801FC">
        <w:tc>
          <w:tcPr>
            <w:tcW w:w="0" w:type="auto"/>
            <w:shd w:val="clear" w:color="auto" w:fill="FFFFFF"/>
            <w:tcMar>
              <w:top w:w="8" w:type="dxa"/>
              <w:left w:w="8" w:type="dxa"/>
              <w:bottom w:w="8" w:type="dxa"/>
              <w:right w:w="8" w:type="dxa"/>
            </w:tcMar>
            <w:vAlign w:val="center"/>
            <w:hideMark/>
          </w:tcPr>
          <w:p w14:paraId="787C79BA" w14:textId="77777777" w:rsidR="00A801FC" w:rsidRPr="00A801FC" w:rsidRDefault="00A801FC" w:rsidP="00A801FC">
            <w:pPr>
              <w:spacing w:after="0" w:line="240" w:lineRule="auto"/>
              <w:rPr>
                <w:rFonts w:ascii="Arial" w:eastAsia="Times New Roman" w:hAnsi="Arial" w:cs="Times New Roman"/>
                <w:sz w:val="24"/>
                <w:szCs w:val="24"/>
              </w:rPr>
            </w:pPr>
            <w:r w:rsidRPr="00A801FC">
              <w:rPr>
                <w:rFonts w:ascii="Arial" w:eastAsia="Times New Roman" w:hAnsi="Arial" w:cs="Times New Roman"/>
                <w:sz w:val="24"/>
                <w:szCs w:val="24"/>
              </w:rPr>
              <w:t> </w:t>
            </w:r>
          </w:p>
        </w:tc>
      </w:tr>
      <w:tr w:rsidR="00A801FC" w:rsidRPr="00A801FC" w14:paraId="09E74E23" w14:textId="77777777" w:rsidTr="00A801FC">
        <w:tc>
          <w:tcPr>
            <w:tcW w:w="0" w:type="auto"/>
            <w:shd w:val="clear" w:color="auto" w:fill="FFFFFF"/>
            <w:tcMar>
              <w:top w:w="8" w:type="dxa"/>
              <w:left w:w="8" w:type="dxa"/>
              <w:bottom w:w="8" w:type="dxa"/>
              <w:right w:w="8" w:type="dxa"/>
            </w:tcMar>
            <w:vAlign w:val="center"/>
            <w:hideMark/>
          </w:tcPr>
          <w:tbl>
            <w:tblPr>
              <w:tblW w:w="5000" w:type="pct"/>
              <w:tblCellMar>
                <w:left w:w="0" w:type="dxa"/>
                <w:right w:w="0" w:type="dxa"/>
              </w:tblCellMar>
              <w:tblLook w:val="04A0" w:firstRow="1" w:lastRow="0" w:firstColumn="1" w:lastColumn="0" w:noHBand="0" w:noVBand="1"/>
            </w:tblPr>
            <w:tblGrid>
              <w:gridCol w:w="7010"/>
              <w:gridCol w:w="4674"/>
            </w:tblGrid>
            <w:tr w:rsidR="00A801FC" w:rsidRPr="00A801FC" w14:paraId="0E912030" w14:textId="77777777">
              <w:trPr>
                <w:gridAfter w:val="1"/>
                <w:wAfter w:w="640" w:type="dxa"/>
                <w:trHeight w:val="38"/>
              </w:trPr>
              <w:tc>
                <w:tcPr>
                  <w:tcW w:w="0" w:type="auto"/>
                  <w:vAlign w:val="center"/>
                  <w:hideMark/>
                </w:tcPr>
                <w:p w14:paraId="502AA1E1" w14:textId="77777777" w:rsidR="00A801FC" w:rsidRPr="00A801FC" w:rsidRDefault="00A801FC" w:rsidP="00A801FC">
                  <w:pPr>
                    <w:spacing w:after="0" w:line="240" w:lineRule="auto"/>
                    <w:rPr>
                      <w:rFonts w:ascii="Arial" w:eastAsia="Times New Roman" w:hAnsi="Arial" w:cs="Times New Roman"/>
                      <w:sz w:val="24"/>
                      <w:szCs w:val="24"/>
                    </w:rPr>
                  </w:pPr>
                </w:p>
              </w:tc>
            </w:tr>
            <w:tr w:rsidR="00A801FC" w:rsidRPr="00A801FC" w14:paraId="5C8B7762" w14:textId="77777777">
              <w:trPr>
                <w:gridAfter w:val="1"/>
                <w:wAfter w:w="640" w:type="dxa"/>
              </w:trPr>
              <w:tc>
                <w:tcPr>
                  <w:tcW w:w="3000" w:type="pct"/>
                  <w:vAlign w:val="center"/>
                  <w:hideMark/>
                </w:tcPr>
                <w:p w14:paraId="708C970B" w14:textId="77777777" w:rsidR="00A801FC" w:rsidRPr="00A801FC" w:rsidRDefault="00A801FC" w:rsidP="00A801FC">
                  <w:pPr>
                    <w:spacing w:after="0" w:line="240" w:lineRule="auto"/>
                    <w:jc w:val="center"/>
                    <w:rPr>
                      <w:rFonts w:ascii="Times New Roman" w:eastAsia="Times New Roman" w:hAnsi="Times New Roman" w:cs="Times New Roman"/>
                      <w:color w:val="FFFFFF"/>
                      <w:sz w:val="24"/>
                      <w:szCs w:val="24"/>
                    </w:rPr>
                  </w:pPr>
                  <w:r w:rsidRPr="00A801FC">
                    <w:rPr>
                      <w:rFonts w:ascii="Times New Roman" w:eastAsia="Times New Roman" w:hAnsi="Times New Roman" w:cs="Times New Roman"/>
                      <w:color w:val="FFFFFF"/>
                      <w:sz w:val="24"/>
                      <w:szCs w:val="24"/>
                    </w:rPr>
                    <w:t> </w:t>
                  </w:r>
                </w:p>
              </w:tc>
            </w:tr>
            <w:tr w:rsidR="00A801FC" w:rsidRPr="00A801FC" w14:paraId="73C4753D" w14:textId="77777777">
              <w:tc>
                <w:tcPr>
                  <w:tcW w:w="5000" w:type="pct"/>
                  <w:gridSpan w:val="2"/>
                  <w:vAlign w:val="center"/>
                  <w:hideMark/>
                </w:tcPr>
                <w:p w14:paraId="6D6FC423" w14:textId="77777777" w:rsidR="00A801FC" w:rsidRPr="00A801FC" w:rsidRDefault="00A801FC" w:rsidP="00A801FC">
                  <w:pPr>
                    <w:spacing w:after="0" w:line="240" w:lineRule="auto"/>
                    <w:jc w:val="center"/>
                    <w:rPr>
                      <w:rFonts w:ascii="Times New Roman" w:eastAsia="Times New Roman" w:hAnsi="Times New Roman" w:cs="Times New Roman"/>
                      <w:color w:val="FFFFFF"/>
                      <w:sz w:val="24"/>
                      <w:szCs w:val="24"/>
                    </w:rPr>
                  </w:pPr>
                  <w:r w:rsidRPr="00A801FC">
                    <w:rPr>
                      <w:rFonts w:ascii="Times New Roman" w:eastAsia="Times New Roman" w:hAnsi="Times New Roman" w:cs="Times New Roman"/>
                      <w:noProof/>
                      <w:color w:val="FFFFFF"/>
                      <w:sz w:val="30"/>
                      <w:szCs w:val="30"/>
                    </w:rPr>
                    <w:drawing>
                      <wp:inline distT="0" distB="0" distL="0" distR="0" wp14:anchorId="790D99CB" wp14:editId="19D1FA82">
                        <wp:extent cx="5943600" cy="1040130"/>
                        <wp:effectExtent l="0" t="0" r="0" b="7620"/>
                        <wp:docPr id="11" name="Picture 11" descr="acv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v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0130"/>
                                </a:xfrm>
                                <a:prstGeom prst="rect">
                                  <a:avLst/>
                                </a:prstGeom>
                                <a:noFill/>
                                <a:ln>
                                  <a:noFill/>
                                </a:ln>
                              </pic:spPr>
                            </pic:pic>
                          </a:graphicData>
                        </a:graphic>
                      </wp:inline>
                    </w:drawing>
                  </w:r>
                </w:p>
              </w:tc>
            </w:tr>
            <w:tr w:rsidR="00A801FC" w:rsidRPr="00A801FC" w14:paraId="61D6A993" w14:textId="77777777">
              <w:tc>
                <w:tcPr>
                  <w:tcW w:w="0" w:type="auto"/>
                  <w:gridSpan w:val="2"/>
                  <w:vAlign w:val="center"/>
                  <w:hideMark/>
                </w:tcPr>
                <w:tbl>
                  <w:tblPr>
                    <w:tblW w:w="0" w:type="auto"/>
                    <w:shd w:val="clear" w:color="auto" w:fill="000066"/>
                    <w:tblCellMar>
                      <w:left w:w="0" w:type="dxa"/>
                      <w:right w:w="0" w:type="dxa"/>
                    </w:tblCellMar>
                    <w:tblLook w:val="04A0" w:firstRow="1" w:lastRow="0" w:firstColumn="1" w:lastColumn="0" w:noHBand="0" w:noVBand="1"/>
                  </w:tblPr>
                  <w:tblGrid>
                    <w:gridCol w:w="11684"/>
                  </w:tblGrid>
                  <w:tr w:rsidR="00A801FC" w:rsidRPr="00A801FC" w14:paraId="1F4C246B" w14:textId="77777777">
                    <w:tc>
                      <w:tcPr>
                        <w:tcW w:w="0" w:type="auto"/>
                        <w:shd w:val="clear" w:color="auto" w:fill="000066"/>
                        <w:tcMar>
                          <w:top w:w="225" w:type="dxa"/>
                          <w:left w:w="225" w:type="dxa"/>
                          <w:bottom w:w="225" w:type="dxa"/>
                          <w:right w:w="22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234"/>
                        </w:tblGrid>
                        <w:tr w:rsidR="00A801FC" w:rsidRPr="00A801FC" w14:paraId="72CBD8CF" w14:textId="77777777">
                          <w:tc>
                            <w:tcPr>
                              <w:tcW w:w="0" w:type="auto"/>
                              <w:vAlign w:val="center"/>
                              <w:hideMark/>
                            </w:tcPr>
                            <w:p w14:paraId="52D28F2F" w14:textId="77777777" w:rsidR="00A801FC" w:rsidRPr="00A801FC" w:rsidRDefault="00A801FC" w:rsidP="00A801FC">
                              <w:pPr>
                                <w:spacing w:before="100" w:beforeAutospacing="1" w:after="100" w:afterAutospacing="1" w:line="240" w:lineRule="auto"/>
                                <w:jc w:val="center"/>
                                <w:outlineLvl w:val="0"/>
                                <w:rPr>
                                  <w:rFonts w:ascii="Times New Roman" w:eastAsia="Times New Roman" w:hAnsi="Times New Roman" w:cs="Times New Roman"/>
                                  <w:b/>
                                  <w:bCs/>
                                  <w:color w:val="FFFFFF"/>
                                  <w:kern w:val="36"/>
                                  <w:sz w:val="48"/>
                                  <w:szCs w:val="48"/>
                                </w:rPr>
                              </w:pPr>
                              <w:r w:rsidRPr="00A801FC">
                                <w:rPr>
                                  <w:rFonts w:ascii="Times New Roman" w:eastAsia="Times New Roman" w:hAnsi="Times New Roman" w:cs="Times New Roman"/>
                                  <w:b/>
                                  <w:bCs/>
                                  <w:color w:val="FFFFFF"/>
                                  <w:kern w:val="36"/>
                                  <w:sz w:val="36"/>
                                  <w:szCs w:val="36"/>
                                  <w:u w:val="single"/>
                                </w:rPr>
                                <w:t>Headmaster Newsletter</w:t>
                              </w:r>
                            </w:p>
                          </w:tc>
                        </w:tr>
                        <w:tr w:rsidR="00A801FC" w:rsidRPr="00A801FC" w14:paraId="77F5EEAF" w14:textId="77777777">
                          <w:tc>
                            <w:tcPr>
                              <w:tcW w:w="0" w:type="auto"/>
                              <w:vAlign w:val="center"/>
                              <w:hideMark/>
                            </w:tcPr>
                            <w:p w14:paraId="11497C22"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color w:val="FFFFFF"/>
                                  <w:sz w:val="30"/>
                                  <w:szCs w:val="30"/>
                                </w:rPr>
                                <w:t>I recently read an article titled “Two Trains Are Impossible.” The author focused on how it is “impossible to consciously process ‘two trains’ of thought at the same time, especially if they involve the same sensory modality". For example, imagine yourself at a party. You are engaged in a conversation with a friend, but you hear another person behind you begin to talk about a topic that really interests you. Your mind begins to listen to the other conversation, yet you are staring at your friend and nodding along as if you are listening. Suddenly, your friend asks what you think about what was just said. You realize that you have no idea what your friend was talking about because your conscious train of thought was with the other conversation. </w:t>
                              </w:r>
                            </w:p>
                            <w:p w14:paraId="4B2BCC70"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color w:val="FFFFFF"/>
                                  <w:sz w:val="30"/>
                                  <w:szCs w:val="30"/>
                                </w:rPr>
                                <w:t>I found this article timely because a common question asked at conferences is “How can I support my child completing her homework?”  Research shows that learning levels greatly increase when learners focus only on one task.  As teachers, we need to keep this in mind when providing directions, having students to take notes, and asking them questions. For parents, there are suggested ways to support your children with focusing when completing homework.  Eliminating distractions such as television while reading or studying mitigate the double sensory input. If music provides a calming tone, select instrumental music rather than music with vocals. A workspace cleared of visual distractions helps children focus on their homework. Mix it up. If your child has hit a roadblock in math, encourage him to switch to another assignment and then circle back to math with a clearer mind. Brain breaks are an excellent idea as well. When it is time to play...play. When it is time to work…work. Finally, reach out to your child’s teacher for other ideas. We are here to partner with you on minimizing homework distractions and make your evenings as joy filled as possible.</w:t>
                              </w:r>
                            </w:p>
                            <w:p w14:paraId="6A4EC558"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color w:val="FFFFFF"/>
                                  <w:sz w:val="30"/>
                                  <w:szCs w:val="30"/>
                                </w:rPr>
                                <w:t>In partnership,</w:t>
                              </w:r>
                            </w:p>
                            <w:p w14:paraId="6AF5A6F2" w14:textId="77777777" w:rsidR="00A801FC" w:rsidRPr="00A801FC" w:rsidRDefault="00A801FC" w:rsidP="00A801FC">
                              <w:pPr>
                                <w:spacing w:before="100" w:beforeAutospacing="1"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noProof/>
                                  <w:color w:val="FFFFFF"/>
                                  <w:sz w:val="30"/>
                                  <w:szCs w:val="30"/>
                                </w:rPr>
                                <w:drawing>
                                  <wp:inline distT="0" distB="0" distL="0" distR="0" wp14:anchorId="27840726" wp14:editId="0F12FFF2">
                                    <wp:extent cx="2000250"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p>
                            <w:p w14:paraId="6D1273EB" w14:textId="77777777" w:rsidR="00A801FC" w:rsidRPr="00A801FC" w:rsidRDefault="00A801FC" w:rsidP="00A801FC">
                              <w:pPr>
                                <w:spacing w:before="100" w:beforeAutospacing="1"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color w:val="FFFFFF"/>
                                  <w:sz w:val="30"/>
                                  <w:szCs w:val="30"/>
                                </w:rPr>
                                <w:t>Dr. Jeffries</w:t>
                              </w:r>
                            </w:p>
                          </w:tc>
                        </w:tr>
                      </w:tbl>
                      <w:p w14:paraId="30D2BA91" w14:textId="77777777" w:rsidR="00A801FC" w:rsidRPr="00A801FC" w:rsidRDefault="00A801FC" w:rsidP="00A801FC">
                        <w:pPr>
                          <w:spacing w:after="0" w:line="240" w:lineRule="auto"/>
                          <w:rPr>
                            <w:rFonts w:ascii="Times New Roman" w:eastAsia="Times New Roman" w:hAnsi="Times New Roman" w:cs="Times New Roman"/>
                            <w:sz w:val="24"/>
                            <w:szCs w:val="24"/>
                          </w:rPr>
                        </w:pPr>
                      </w:p>
                    </w:tc>
                  </w:tr>
                </w:tbl>
                <w:p w14:paraId="471DEB3F" w14:textId="77777777" w:rsidR="00A801FC" w:rsidRPr="00A801FC" w:rsidRDefault="00A801FC" w:rsidP="00A801FC">
                  <w:pPr>
                    <w:spacing w:after="0" w:line="240" w:lineRule="auto"/>
                    <w:rPr>
                      <w:rFonts w:ascii="Times New Roman" w:eastAsia="Times New Roman" w:hAnsi="Times New Roman" w:cs="Times New Roman"/>
                      <w:sz w:val="24"/>
                      <w:szCs w:val="24"/>
                    </w:rPr>
                  </w:pPr>
                </w:p>
              </w:tc>
            </w:tr>
          </w:tbl>
          <w:p w14:paraId="03345681" w14:textId="77777777" w:rsidR="00A801FC" w:rsidRPr="00A801FC" w:rsidRDefault="00A801FC" w:rsidP="00A801FC">
            <w:pPr>
              <w:spacing w:after="0" w:line="240" w:lineRule="auto"/>
              <w:rPr>
                <w:rFonts w:ascii="Arial" w:eastAsia="Times New Roman" w:hAnsi="Arial" w:cs="Times New Roman"/>
                <w:sz w:val="24"/>
                <w:szCs w:val="24"/>
              </w:rPr>
            </w:pPr>
          </w:p>
        </w:tc>
      </w:tr>
      <w:tr w:rsidR="00A801FC" w:rsidRPr="00A801FC" w14:paraId="42D1880D" w14:textId="77777777" w:rsidTr="00A801F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1700"/>
            </w:tblGrid>
            <w:tr w:rsidR="00A801FC" w:rsidRPr="00A801FC" w14:paraId="2637BFA7" w14:textId="77777777">
              <w:tc>
                <w:tcPr>
                  <w:tcW w:w="0" w:type="auto"/>
                  <w:tcMar>
                    <w:top w:w="225" w:type="dxa"/>
                    <w:left w:w="225" w:type="dxa"/>
                    <w:bottom w:w="225" w:type="dxa"/>
                    <w:right w:w="225" w:type="dxa"/>
                  </w:tcMar>
                  <w:vAlign w:val="center"/>
                  <w:hideMark/>
                </w:tcPr>
                <w:p w14:paraId="09AD3BD5" w14:textId="77777777" w:rsidR="00A801FC" w:rsidRPr="00A801FC" w:rsidRDefault="00A801FC" w:rsidP="00A801FC">
                  <w:pPr>
                    <w:spacing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lastRenderedPageBreak/>
                    <w:pict w14:anchorId="66F190CC">
                      <v:rect id="_x0000_i1027" style="width:0;height:1.5pt" o:hralign="center" o:hrstd="t" o:hr="t" fillcolor="#a0a0a0" stroked="f"/>
                    </w:pict>
                  </w:r>
                </w:p>
                <w:p w14:paraId="55DD1DCE"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b/>
                      <w:bCs/>
                      <w:color w:val="000099"/>
                      <w:sz w:val="36"/>
                      <w:szCs w:val="36"/>
                      <w:u w:val="single"/>
                      <w:shd w:val="clear" w:color="auto" w:fill="FFFFFF"/>
                    </w:rPr>
                    <w:t>School Dates to Note</w:t>
                  </w:r>
                </w:p>
                <w:p w14:paraId="1ECD44B4"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November 1: Schoolwide Pizza Party! Thank you to everyone that called into the Telethon!</w:t>
                  </w:r>
                </w:p>
                <w:p w14:paraId="43D16A4F"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 xml:space="preserve">November 5th: Half-Day; Noon Dismissal | </w:t>
                  </w:r>
                  <w:hyperlink r:id="rId7" w:history="1">
                    <w:r w:rsidRPr="00A801FC">
                      <w:rPr>
                        <w:rFonts w:ascii="Times New Roman" w:eastAsia="Times New Roman" w:hAnsi="Times New Roman" w:cs="Times New Roman"/>
                        <w:color w:val="0000FF"/>
                        <w:sz w:val="30"/>
                        <w:szCs w:val="30"/>
                        <w:u w:val="single"/>
                      </w:rPr>
                      <w:t>Food Truck Friday - Yum Rockets</w:t>
                    </w:r>
                  </w:hyperlink>
                </w:p>
                <w:p w14:paraId="53E82606"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November 11th: No School in Observance of Veterans' Day</w:t>
                  </w:r>
                </w:p>
                <w:p w14:paraId="0C079F68"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 xml:space="preserve">November 13th: </w:t>
                  </w:r>
                  <w:hyperlink r:id="rId8" w:history="1">
                    <w:r w:rsidRPr="00A801FC">
                      <w:rPr>
                        <w:rFonts w:ascii="Times New Roman" w:eastAsia="Times New Roman" w:hAnsi="Times New Roman" w:cs="Times New Roman"/>
                        <w:color w:val="0000FF"/>
                        <w:sz w:val="30"/>
                        <w:szCs w:val="30"/>
                        <w:u w:val="single"/>
                      </w:rPr>
                      <w:t xml:space="preserve">Fall </w:t>
                    </w:r>
                    <w:proofErr w:type="spellStart"/>
                    <w:r w:rsidRPr="00A801FC">
                      <w:rPr>
                        <w:rFonts w:ascii="Times New Roman" w:eastAsia="Times New Roman" w:hAnsi="Times New Roman" w:cs="Times New Roman"/>
                        <w:color w:val="0000FF"/>
                        <w:sz w:val="30"/>
                        <w:szCs w:val="30"/>
                        <w:u w:val="single"/>
                      </w:rPr>
                      <w:t>Festivitas</w:t>
                    </w:r>
                    <w:proofErr w:type="spellEnd"/>
                  </w:hyperlink>
                  <w:r w:rsidRPr="00A801FC">
                    <w:rPr>
                      <w:rFonts w:ascii="Times New Roman" w:eastAsia="Times New Roman" w:hAnsi="Times New Roman" w:cs="Times New Roman"/>
                      <w:sz w:val="30"/>
                      <w:szCs w:val="30"/>
                    </w:rPr>
                    <w:t>; 2:00pm</w:t>
                  </w:r>
                </w:p>
                <w:p w14:paraId="1B7B097D"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November 16th: Great Hearts Prospective Parent Night</w:t>
                  </w:r>
                </w:p>
                <w:p w14:paraId="5A27B66F"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November 17th: Third Grade Narnia Event</w:t>
                  </w:r>
                </w:p>
                <w:p w14:paraId="408E98BD"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November 18th: Fourth Grade Robin Hood Event</w:t>
                  </w:r>
                </w:p>
                <w:p w14:paraId="39867163"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November 19th: Kindergarten Thanksgiving Feast</w:t>
                  </w:r>
                </w:p>
                <w:p w14:paraId="75B8BDED"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 xml:space="preserve">November 21st: </w:t>
                  </w:r>
                  <w:hyperlink r:id="rId9" w:history="1">
                    <w:r w:rsidRPr="00A801FC">
                      <w:rPr>
                        <w:rFonts w:ascii="Times New Roman" w:eastAsia="Times New Roman" w:hAnsi="Times New Roman" w:cs="Times New Roman"/>
                        <w:color w:val="0000FF"/>
                        <w:sz w:val="30"/>
                        <w:szCs w:val="30"/>
                        <w:u w:val="single"/>
                      </w:rPr>
                      <w:t>Rubio's Coastal Grill Dine Out</w:t>
                    </w:r>
                  </w:hyperlink>
                </w:p>
                <w:p w14:paraId="4B5B1A91" w14:textId="77777777" w:rsidR="00A801FC" w:rsidRPr="00A801FC" w:rsidRDefault="00A801FC" w:rsidP="00A80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November 24th - 26th: No School; Thanksgiving Break</w:t>
                  </w:r>
                </w:p>
                <w:p w14:paraId="0117150E" w14:textId="77777777" w:rsidR="00A801FC" w:rsidRPr="00A801FC" w:rsidRDefault="00A801FC" w:rsidP="00A801FC">
                  <w:pPr>
                    <w:spacing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pict w14:anchorId="5C4CD08D">
                      <v:rect id="_x0000_i1028" style="width:0;height:1.5pt" o:hralign="center" o:hrstd="t" o:hr="t" fillcolor="#a0a0a0" stroked="f"/>
                    </w:pict>
                  </w:r>
                </w:p>
                <w:p w14:paraId="6D8F6E89"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b/>
                      <w:bCs/>
                      <w:color w:val="000099"/>
                      <w:sz w:val="36"/>
                      <w:szCs w:val="36"/>
                      <w:u w:val="single"/>
                      <w:shd w:val="clear" w:color="auto" w:fill="FFFFFF"/>
                    </w:rPr>
                    <w:t>Meet the Fifth Grade Team</w:t>
                  </w:r>
                  <w:r w:rsidRPr="00A801FC">
                    <w:rPr>
                      <w:rFonts w:ascii="Times New Roman" w:eastAsia="Times New Roman" w:hAnsi="Times New Roman" w:cs="Times New Roman"/>
                      <w:sz w:val="24"/>
                      <w:szCs w:val="24"/>
                    </w:rPr>
                    <w:br/>
                  </w:r>
                  <w:r w:rsidRPr="00A801FC">
                    <w:rPr>
                      <w:rFonts w:ascii="Times New Roman" w:eastAsia="Times New Roman" w:hAnsi="Times New Roman" w:cs="Times New Roman"/>
                      <w:noProof/>
                      <w:sz w:val="24"/>
                      <w:szCs w:val="24"/>
                    </w:rPr>
                    <w:drawing>
                      <wp:inline distT="0" distB="0" distL="0" distR="0" wp14:anchorId="09E9A763" wp14:editId="63C74599">
                        <wp:extent cx="5095875" cy="3552825"/>
                        <wp:effectExtent l="0" t="0" r="9525" b="9525"/>
                        <wp:docPr id="9" name="Picture 9" descr="5th grade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th grade te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3552825"/>
                                </a:xfrm>
                                <a:prstGeom prst="rect">
                                  <a:avLst/>
                                </a:prstGeom>
                                <a:noFill/>
                                <a:ln>
                                  <a:noFill/>
                                </a:ln>
                              </pic:spPr>
                            </pic:pic>
                          </a:graphicData>
                        </a:graphic>
                      </wp:inline>
                    </w:drawing>
                  </w:r>
                  <w:r w:rsidRPr="00A801FC">
                    <w:rPr>
                      <w:rFonts w:ascii="Times New Roman" w:eastAsia="Times New Roman" w:hAnsi="Times New Roman" w:cs="Times New Roman"/>
                      <w:sz w:val="24"/>
                      <w:szCs w:val="24"/>
                    </w:rPr>
                    <w:br/>
                    <w:t>(left to right)</w:t>
                  </w:r>
                  <w:r w:rsidRPr="00A801FC">
                    <w:rPr>
                      <w:rFonts w:ascii="Times New Roman" w:eastAsia="Times New Roman" w:hAnsi="Times New Roman" w:cs="Times New Roman"/>
                      <w:sz w:val="24"/>
                      <w:szCs w:val="24"/>
                    </w:rPr>
                    <w:br/>
                    <w:t>Mr. Anthony Giancana, 5C TA | Miss Angela Saltz, 5A Lead | Miss Kathryn Fox, 5C Lead</w:t>
                  </w:r>
                  <w:r w:rsidRPr="00A801FC">
                    <w:rPr>
                      <w:rFonts w:ascii="Times New Roman" w:eastAsia="Times New Roman" w:hAnsi="Times New Roman" w:cs="Times New Roman"/>
                      <w:sz w:val="24"/>
                      <w:szCs w:val="24"/>
                    </w:rPr>
                    <w:br/>
                    <w:t>Mrs. Alyssa Heil, 5D Lead | Mr. John Goodwin, 5B Interim Lead | Mr. Jeffrey Edouard, 5B TA</w:t>
                  </w:r>
                  <w:r w:rsidRPr="00A801FC">
                    <w:rPr>
                      <w:rFonts w:ascii="Times New Roman" w:eastAsia="Times New Roman" w:hAnsi="Times New Roman" w:cs="Times New Roman"/>
                      <w:sz w:val="24"/>
                      <w:szCs w:val="24"/>
                    </w:rPr>
                    <w:br/>
                    <w:t>Not Pictured: Miss Haley Goto, 5D TA | Mrs. Monique Carlos, 5A TA</w:t>
                  </w:r>
                </w:p>
                <w:p w14:paraId="32905D4E" w14:textId="77777777" w:rsidR="00A801FC" w:rsidRPr="00A801FC" w:rsidRDefault="00A801FC" w:rsidP="00A801FC">
                  <w:pPr>
                    <w:spacing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pict w14:anchorId="6EC5E71B">
                      <v:rect id="_x0000_i1030" style="width:0;height:1.5pt" o:hralign="center" o:hrstd="t" o:hr="t" fillcolor="#a0a0a0" stroked="f"/>
                    </w:pict>
                  </w:r>
                </w:p>
                <w:p w14:paraId="67584F20"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noProof/>
                      <w:sz w:val="24"/>
                      <w:szCs w:val="24"/>
                    </w:rPr>
                    <w:lastRenderedPageBreak/>
                    <w:drawing>
                      <wp:inline distT="0" distB="0" distL="0" distR="0" wp14:anchorId="393FDF8F" wp14:editId="62704864">
                        <wp:extent cx="3810000" cy="3810000"/>
                        <wp:effectExtent l="0" t="0" r="0" b="0"/>
                        <wp:docPr id="8" name="Picture 8" descr="right tur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ght turn on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41E07E01"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b/>
                      <w:bCs/>
                      <w:sz w:val="30"/>
                      <w:szCs w:val="30"/>
                      <w:shd w:val="clear" w:color="auto" w:fill="FFFF00"/>
                    </w:rPr>
                    <w:t>Do not turn left when exiting the campus onto 56th street before and after school.</w:t>
                  </w:r>
                  <w:r w:rsidRPr="00A801FC">
                    <w:rPr>
                      <w:rFonts w:ascii="Times New Roman" w:eastAsia="Times New Roman" w:hAnsi="Times New Roman" w:cs="Times New Roman"/>
                      <w:sz w:val="24"/>
                      <w:szCs w:val="24"/>
                    </w:rPr>
                    <w:br/>
                    <w:t> </w:t>
                  </w:r>
                </w:p>
                <w:p w14:paraId="5C4EBE1C" w14:textId="77777777" w:rsidR="00A801FC" w:rsidRPr="00A801FC" w:rsidRDefault="00A801FC" w:rsidP="00A801FC">
                  <w:pPr>
                    <w:spacing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pict w14:anchorId="0895FD32">
                      <v:rect id="_x0000_i1032" style="width:0;height:1.5pt" o:hralign="center" o:hrstd="t" o:hr="t" fillcolor="#a0a0a0" stroked="f"/>
                    </w:pict>
                  </w:r>
                </w:p>
                <w:p w14:paraId="53E01887"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b/>
                      <w:bCs/>
                      <w:color w:val="000099"/>
                      <w:sz w:val="36"/>
                      <w:szCs w:val="36"/>
                      <w:u w:val="single"/>
                    </w:rPr>
                    <w:t>Winter Concerts</w:t>
                  </w:r>
                  <w:r w:rsidRPr="00A801FC">
                    <w:rPr>
                      <w:rFonts w:ascii="Times New Roman" w:eastAsia="Times New Roman" w:hAnsi="Times New Roman" w:cs="Times New Roman"/>
                      <w:sz w:val="24"/>
                      <w:szCs w:val="24"/>
                    </w:rPr>
                    <w:br/>
                  </w:r>
                  <w:r w:rsidRPr="00A801FC">
                    <w:rPr>
                      <w:rFonts w:ascii="Times New Roman" w:eastAsia="Times New Roman" w:hAnsi="Times New Roman" w:cs="Times New Roman"/>
                      <w:sz w:val="30"/>
                      <w:szCs w:val="30"/>
                    </w:rPr>
                    <w:t>Our music program is as instrumental to our curriculum as Reading, Mathematics, History and Science.  Students listen to, study, and perform musical compositions that allow them to become fluent in, and appreciative of, this beautiful language. Music instruction guides our students to find the discipline, creativity, joy and beauty in notes, beats, rhythms, and lyrics. </w:t>
                  </w:r>
                </w:p>
                <w:p w14:paraId="5719E382"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We are very excited to present this season’s Archway Veritas choral production! </w:t>
                  </w:r>
                  <w:r w:rsidRPr="00A801FC">
                    <w:rPr>
                      <w:rFonts w:ascii="Times New Roman" w:eastAsia="Times New Roman" w:hAnsi="Times New Roman" w:cs="Times New Roman"/>
                      <w:sz w:val="24"/>
                      <w:szCs w:val="24"/>
                    </w:rPr>
                    <w:br/>
                  </w:r>
                  <w:r w:rsidRPr="00A801FC">
                    <w:rPr>
                      <w:rFonts w:ascii="Times New Roman" w:eastAsia="Times New Roman" w:hAnsi="Times New Roman" w:cs="Times New Roman"/>
                      <w:sz w:val="30"/>
                      <w:szCs w:val="30"/>
                    </w:rPr>
                    <w:t>Please check your email "Upcoming Winter Concert Information" form October 21st for specific details. </w:t>
                  </w:r>
                </w:p>
                <w:p w14:paraId="1739E4B8"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t> </w:t>
                  </w:r>
                </w:p>
                <w:p w14:paraId="23082F4D" w14:textId="77777777" w:rsidR="00A801FC" w:rsidRPr="00A801FC" w:rsidRDefault="00A801FC" w:rsidP="00A801FC">
                  <w:pPr>
                    <w:spacing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pict w14:anchorId="7D1F2AF9">
                      <v:rect id="_x0000_i1033" style="width:0;height:1.5pt" o:hralign="center" o:hrstd="t" o:hr="t" fillcolor="#a0a0a0" stroked="f"/>
                    </w:pict>
                  </w:r>
                </w:p>
                <w:p w14:paraId="0C0B6941"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b/>
                      <w:bCs/>
                      <w:i/>
                      <w:iCs/>
                      <w:sz w:val="36"/>
                      <w:szCs w:val="36"/>
                    </w:rPr>
                    <w:t xml:space="preserve">Did you know that Archway Veritas receives $1750 </w:t>
                  </w:r>
                  <w:r w:rsidRPr="00A801FC">
                    <w:rPr>
                      <w:rFonts w:ascii="Times New Roman" w:eastAsia="Times New Roman" w:hAnsi="Times New Roman" w:cs="Times New Roman"/>
                      <w:b/>
                      <w:bCs/>
                      <w:i/>
                      <w:iCs/>
                      <w:color w:val="FF0000"/>
                      <w:sz w:val="36"/>
                      <w:szCs w:val="36"/>
                    </w:rPr>
                    <w:t xml:space="preserve">less </w:t>
                  </w:r>
                  <w:r w:rsidRPr="00A801FC">
                    <w:rPr>
                      <w:rFonts w:ascii="Times New Roman" w:eastAsia="Times New Roman" w:hAnsi="Times New Roman" w:cs="Times New Roman"/>
                      <w:b/>
                      <w:bCs/>
                      <w:i/>
                      <w:iCs/>
                      <w:sz w:val="36"/>
                      <w:szCs w:val="36"/>
                    </w:rPr>
                    <w:br/>
                    <w:t>per student, per year compared to Public Schools?</w:t>
                  </w:r>
                </w:p>
                <w:p w14:paraId="2CD192A5"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lastRenderedPageBreak/>
                    <w:t>When you donate to the Community Investment campaign, 100% of your gift stays at Archway Veritas and directly supports our classrooms. Our schools do not exist without Community Investment! Your gift to Community Investment ensures quality education by great teachers, keeps two teachers in every classroom, and enables us to offer specialty classes like music, art, foreign language, and physical education. </w:t>
                  </w:r>
                </w:p>
                <w:p w14:paraId="7EF387F9"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Currently, our </w:t>
                  </w:r>
                  <w:r w:rsidRPr="00A801FC">
                    <w:rPr>
                      <w:rFonts w:ascii="Times New Roman" w:eastAsia="Times New Roman" w:hAnsi="Times New Roman" w:cs="Times New Roman"/>
                      <w:b/>
                      <w:bCs/>
                      <w:sz w:val="30"/>
                      <w:szCs w:val="30"/>
                    </w:rPr>
                    <w:t>Community Investment participation for Archway Veritas families is</w:t>
                  </w:r>
                  <w:r w:rsidRPr="00A801FC">
                    <w:rPr>
                      <w:rFonts w:ascii="Times New Roman" w:eastAsia="Times New Roman" w:hAnsi="Times New Roman" w:cs="Times New Roman"/>
                      <w:sz w:val="30"/>
                      <w:szCs w:val="30"/>
                    </w:rPr>
                    <w:t> </w:t>
                  </w:r>
                  <w:r w:rsidRPr="00A801FC">
                    <w:rPr>
                      <w:rFonts w:ascii="Times New Roman" w:eastAsia="Times New Roman" w:hAnsi="Times New Roman" w:cs="Times New Roman"/>
                      <w:b/>
                      <w:bCs/>
                      <w:sz w:val="30"/>
                      <w:szCs w:val="30"/>
                    </w:rPr>
                    <w:t>30%</w:t>
                  </w:r>
                  <w:r w:rsidRPr="00A801FC">
                    <w:rPr>
                      <w:rFonts w:ascii="Times New Roman" w:eastAsia="Times New Roman" w:hAnsi="Times New Roman" w:cs="Times New Roman"/>
                      <w:sz w:val="30"/>
                      <w:szCs w:val="30"/>
                    </w:rPr>
                    <w:t>. The participation is not measured by dollar amount, but by the number of families that give - no matter the amount.</w:t>
                  </w:r>
                  <w:r w:rsidRPr="00A801FC">
                    <w:rPr>
                      <w:rFonts w:ascii="Times New Roman" w:eastAsia="Times New Roman" w:hAnsi="Times New Roman" w:cs="Times New Roman"/>
                      <w:sz w:val="30"/>
                      <w:szCs w:val="30"/>
                    </w:rPr>
                    <w:br/>
                  </w:r>
                  <w:r w:rsidRPr="00A801FC">
                    <w:rPr>
                      <w:rFonts w:ascii="Times New Roman" w:eastAsia="Times New Roman" w:hAnsi="Times New Roman" w:cs="Times New Roman"/>
                      <w:sz w:val="30"/>
                      <w:szCs w:val="30"/>
                    </w:rPr>
                    <w:br/>
                    <w:t>Whether you can give $5, $1500, or anything in between/beyond, we would greatly appreciate any amount your family can give to this important campaign!</w:t>
                  </w:r>
                </w:p>
                <w:p w14:paraId="5FB458F6"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 xml:space="preserve">You can make a gift today by </w:t>
                  </w:r>
                  <w:hyperlink r:id="rId12" w:history="1">
                    <w:r w:rsidRPr="00A801FC">
                      <w:rPr>
                        <w:rFonts w:ascii="Times New Roman" w:eastAsia="Times New Roman" w:hAnsi="Times New Roman" w:cs="Times New Roman"/>
                        <w:color w:val="0000FF"/>
                        <w:sz w:val="30"/>
                        <w:szCs w:val="30"/>
                        <w:u w:val="single"/>
                      </w:rPr>
                      <w:t>clicking here</w:t>
                    </w:r>
                  </w:hyperlink>
                  <w:r w:rsidRPr="00A801FC">
                    <w:rPr>
                      <w:rFonts w:ascii="Times New Roman" w:eastAsia="Times New Roman" w:hAnsi="Times New Roman" w:cs="Times New Roman"/>
                      <w:sz w:val="30"/>
                      <w:szCs w:val="30"/>
                    </w:rPr>
                    <w:t xml:space="preserve"> or by contacting Teresa Hennessee in the Academy Giving Office at (602) 489-7341 x. 206318.</w:t>
                  </w:r>
                </w:p>
                <w:p w14:paraId="24C5B8CD"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By donating to Community Investment, you are helping provide our students with life-long learning success! </w:t>
                  </w:r>
                  <w:r w:rsidRPr="00A801FC">
                    <w:rPr>
                      <w:rFonts w:ascii="Times New Roman" w:eastAsia="Times New Roman" w:hAnsi="Times New Roman" w:cs="Times New Roman"/>
                      <w:b/>
                      <w:bCs/>
                      <w:sz w:val="30"/>
                      <w:szCs w:val="30"/>
                    </w:rPr>
                    <w:t>Thank you</w:t>
                  </w:r>
                  <w:r w:rsidRPr="00A801FC">
                    <w:rPr>
                      <w:rFonts w:ascii="Times New Roman" w:eastAsia="Times New Roman" w:hAnsi="Times New Roman" w:cs="Times New Roman"/>
                      <w:sz w:val="30"/>
                      <w:szCs w:val="30"/>
                    </w:rPr>
                    <w:t xml:space="preserve"> in advance for your partnership!</w:t>
                  </w:r>
                </w:p>
                <w:p w14:paraId="504F455F"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t> </w:t>
                  </w:r>
                </w:p>
                <w:p w14:paraId="0C25307F" w14:textId="77777777" w:rsidR="00A801FC" w:rsidRPr="00A801FC" w:rsidRDefault="00A801FC" w:rsidP="00A801FC">
                  <w:pPr>
                    <w:spacing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pict w14:anchorId="2FC07B0F">
                      <v:rect id="_x0000_i1034" style="width:0;height:1.5pt" o:hralign="center" o:hrstd="t" o:hr="t" fillcolor="#a0a0a0" stroked="f"/>
                    </w:pict>
                  </w:r>
                </w:p>
                <w:p w14:paraId="09C22998"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b/>
                      <w:bCs/>
                      <w:color w:val="000099"/>
                      <w:sz w:val="36"/>
                      <w:szCs w:val="36"/>
                      <w:u w:val="single"/>
                    </w:rPr>
                    <w:t>Great Hearts Prospective Parent Night</w:t>
                  </w:r>
                  <w:r w:rsidRPr="00A801FC">
                    <w:rPr>
                      <w:rFonts w:ascii="Times New Roman" w:eastAsia="Times New Roman" w:hAnsi="Times New Roman" w:cs="Times New Roman"/>
                      <w:sz w:val="24"/>
                      <w:szCs w:val="24"/>
                    </w:rPr>
                    <w:br/>
                  </w:r>
                  <w:r w:rsidRPr="00A801FC">
                    <w:rPr>
                      <w:rFonts w:ascii="Times New Roman" w:eastAsia="Times New Roman" w:hAnsi="Times New Roman" w:cs="Times New Roman"/>
                      <w:sz w:val="30"/>
                      <w:szCs w:val="30"/>
                    </w:rPr>
                    <w:t>Invite your friends, family, and co-workers to join us for an informational session on </w:t>
                  </w:r>
                  <w:r w:rsidRPr="00A801FC">
                    <w:rPr>
                      <w:rFonts w:ascii="Times New Roman" w:eastAsia="Times New Roman" w:hAnsi="Times New Roman" w:cs="Times New Roman"/>
                      <w:b/>
                      <w:bCs/>
                      <w:sz w:val="30"/>
                      <w:szCs w:val="30"/>
                    </w:rPr>
                    <w:t xml:space="preserve">November 16th, </w:t>
                  </w:r>
                  <w:proofErr w:type="gramStart"/>
                  <w:r w:rsidRPr="00A801FC">
                    <w:rPr>
                      <w:rFonts w:ascii="Times New Roman" w:eastAsia="Times New Roman" w:hAnsi="Times New Roman" w:cs="Times New Roman"/>
                      <w:b/>
                      <w:bCs/>
                      <w:sz w:val="30"/>
                      <w:szCs w:val="30"/>
                    </w:rPr>
                    <w:t>2021</w:t>
                  </w:r>
                  <w:proofErr w:type="gramEnd"/>
                  <w:r w:rsidRPr="00A801FC">
                    <w:rPr>
                      <w:rFonts w:ascii="Times New Roman" w:eastAsia="Times New Roman" w:hAnsi="Times New Roman" w:cs="Times New Roman"/>
                      <w:b/>
                      <w:bCs/>
                      <w:sz w:val="30"/>
                      <w:szCs w:val="30"/>
                    </w:rPr>
                    <w:t xml:space="preserve"> at 6:00pm</w:t>
                  </w:r>
                  <w:r w:rsidRPr="00A801FC">
                    <w:rPr>
                      <w:rFonts w:ascii="Times New Roman" w:eastAsia="Times New Roman" w:hAnsi="Times New Roman" w:cs="Times New Roman"/>
                      <w:sz w:val="30"/>
                      <w:szCs w:val="30"/>
                    </w:rPr>
                    <w:t>.</w:t>
                  </w:r>
                  <w:r w:rsidRPr="00A801FC">
                    <w:rPr>
                      <w:rFonts w:ascii="Times New Roman" w:eastAsia="Times New Roman" w:hAnsi="Times New Roman" w:cs="Times New Roman"/>
                      <w:sz w:val="30"/>
                      <w:szCs w:val="30"/>
                    </w:rPr>
                    <w:br/>
                    <w:t>Dr. Jeffries and team will talk about how the Great Hearts education cultivates the hearts and minds of students in the pursuit of Truth, Goodness, and Beauty. They will hear from Dr. Jeffries, teachers, and more about the Great Hearts curriculum, co-curricular activities, and athletics programs.</w:t>
                  </w:r>
                </w:p>
                <w:p w14:paraId="78C25B32"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b/>
                      <w:bCs/>
                      <w:sz w:val="30"/>
                      <w:szCs w:val="30"/>
                    </w:rPr>
                    <w:t>The public, tuition-free education at Great Hearts is meant to be shared.</w:t>
                  </w:r>
                </w:p>
                <w:p w14:paraId="53318918"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b/>
                      <w:bCs/>
                      <w:sz w:val="30"/>
                      <w:szCs w:val="30"/>
                    </w:rPr>
                    <w:t>Tell them to </w:t>
                  </w:r>
                  <w:hyperlink r:id="rId13" w:history="1">
                    <w:r w:rsidRPr="00A801FC">
                      <w:rPr>
                        <w:rFonts w:ascii="Times New Roman" w:eastAsia="Times New Roman" w:hAnsi="Times New Roman" w:cs="Times New Roman"/>
                        <w:b/>
                        <w:bCs/>
                        <w:color w:val="0000FF"/>
                        <w:sz w:val="30"/>
                        <w:szCs w:val="30"/>
                        <w:u w:val="single"/>
                      </w:rPr>
                      <w:t>submit an application during Open Enrollment</w:t>
                    </w:r>
                  </w:hyperlink>
                  <w:r w:rsidRPr="00A801FC">
                    <w:rPr>
                      <w:rFonts w:ascii="Times New Roman" w:eastAsia="Times New Roman" w:hAnsi="Times New Roman" w:cs="Times New Roman"/>
                      <w:b/>
                      <w:bCs/>
                      <w:sz w:val="30"/>
                      <w:szCs w:val="30"/>
                    </w:rPr>
                    <w:t>,</w:t>
                  </w:r>
                  <w:r w:rsidRPr="00A801FC">
                    <w:rPr>
                      <w:rFonts w:ascii="Times New Roman" w:eastAsia="Times New Roman" w:hAnsi="Times New Roman" w:cs="Times New Roman"/>
                      <w:b/>
                      <w:bCs/>
                      <w:sz w:val="30"/>
                      <w:szCs w:val="30"/>
                    </w:rPr>
                    <w:br/>
                    <w:t>November 8th to December 10th.</w:t>
                  </w:r>
                </w:p>
                <w:p w14:paraId="2E654858"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t> </w:t>
                  </w:r>
                </w:p>
                <w:p w14:paraId="7E951DA6" w14:textId="77777777" w:rsidR="00A801FC" w:rsidRPr="00A801FC" w:rsidRDefault="00A801FC" w:rsidP="00A801FC">
                  <w:pPr>
                    <w:spacing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pict w14:anchorId="063DB7CF">
                      <v:rect id="_x0000_i1035" style="width:0;height:1.5pt" o:hralign="center" o:hrstd="t" o:hr="t" fillcolor="#a0a0a0" stroked="f"/>
                    </w:pict>
                  </w:r>
                </w:p>
                <w:p w14:paraId="399F66A9"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b/>
                      <w:bCs/>
                      <w:color w:val="000099"/>
                      <w:sz w:val="36"/>
                      <w:szCs w:val="36"/>
                      <w:u w:val="single"/>
                    </w:rPr>
                    <w:t>Check Out ALL the Upcoming Events!</w:t>
                  </w:r>
                  <w:r w:rsidRPr="00A801FC">
                    <w:rPr>
                      <w:rFonts w:ascii="Times New Roman" w:eastAsia="Times New Roman" w:hAnsi="Times New Roman" w:cs="Times New Roman"/>
                      <w:sz w:val="24"/>
                      <w:szCs w:val="24"/>
                    </w:rPr>
                    <w:br/>
                  </w:r>
                  <w:r w:rsidRPr="00A801FC">
                    <w:rPr>
                      <w:rFonts w:ascii="Times New Roman" w:eastAsia="Times New Roman" w:hAnsi="Times New Roman" w:cs="Times New Roman"/>
                      <w:sz w:val="30"/>
                      <w:szCs w:val="30"/>
                    </w:rPr>
                    <w:t xml:space="preserve">Did you know that when you participate in events, proceeds go directly back to our school? </w:t>
                  </w:r>
                  <w:r w:rsidRPr="00A801FC">
                    <w:rPr>
                      <w:rFonts w:ascii="Times New Roman" w:eastAsia="Times New Roman" w:hAnsi="Times New Roman" w:cs="Times New Roman"/>
                      <w:sz w:val="30"/>
                      <w:szCs w:val="30"/>
                    </w:rPr>
                    <w:lastRenderedPageBreak/>
                    <w:t>Your community support is crucial.</w:t>
                  </w:r>
                  <w:r w:rsidRPr="00A801FC">
                    <w:rPr>
                      <w:rFonts w:ascii="Times New Roman" w:eastAsia="Times New Roman" w:hAnsi="Times New Roman" w:cs="Times New Roman"/>
                      <w:sz w:val="30"/>
                      <w:szCs w:val="30"/>
                    </w:rPr>
                    <w:br/>
                    <w:t>Click on images below for more details.</w:t>
                  </w:r>
                </w:p>
                <w:tbl>
                  <w:tblPr>
                    <w:tblW w:w="11250" w:type="dxa"/>
                    <w:jc w:val="center"/>
                    <w:tblCellMar>
                      <w:top w:w="8" w:type="dxa"/>
                      <w:left w:w="8" w:type="dxa"/>
                      <w:bottom w:w="8" w:type="dxa"/>
                      <w:right w:w="8" w:type="dxa"/>
                    </w:tblCellMar>
                    <w:tblLook w:val="04A0" w:firstRow="1" w:lastRow="0" w:firstColumn="1" w:lastColumn="0" w:noHBand="0" w:noVBand="1"/>
                  </w:tblPr>
                  <w:tblGrid>
                    <w:gridCol w:w="3750"/>
                    <w:gridCol w:w="3750"/>
                    <w:gridCol w:w="3750"/>
                  </w:tblGrid>
                  <w:tr w:rsidR="00A801FC" w:rsidRPr="00A801FC" w14:paraId="77991802" w14:textId="77777777">
                    <w:trPr>
                      <w:jc w:val="center"/>
                    </w:trPr>
                    <w:tc>
                      <w:tcPr>
                        <w:tcW w:w="0" w:type="auto"/>
                        <w:vAlign w:val="center"/>
                        <w:hideMark/>
                      </w:tcPr>
                      <w:p w14:paraId="333236E4" w14:textId="77777777" w:rsidR="00A801FC" w:rsidRPr="00A801FC" w:rsidRDefault="00A801FC" w:rsidP="00A801FC">
                        <w:pPr>
                          <w:spacing w:after="0"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noProof/>
                            <w:color w:val="0000FF"/>
                            <w:sz w:val="24"/>
                            <w:szCs w:val="24"/>
                          </w:rPr>
                          <w:drawing>
                            <wp:inline distT="0" distB="0" distL="0" distR="0" wp14:anchorId="08C12D03" wp14:editId="75E87107">
                              <wp:extent cx="2057400" cy="2057400"/>
                              <wp:effectExtent l="0" t="0" r="0" b="0"/>
                              <wp:docPr id="7" name="Picture 7" descr="yum rocke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um rocket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c>
                      <w:tcPr>
                        <w:tcW w:w="0" w:type="auto"/>
                        <w:vAlign w:val="center"/>
                        <w:hideMark/>
                      </w:tcPr>
                      <w:p w14:paraId="287085F9" w14:textId="77777777" w:rsidR="00A801FC" w:rsidRPr="00A801FC" w:rsidRDefault="00A801FC" w:rsidP="00A801FC">
                        <w:pPr>
                          <w:spacing w:after="0"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noProof/>
                            <w:color w:val="0000FF"/>
                            <w:sz w:val="24"/>
                            <w:szCs w:val="24"/>
                          </w:rPr>
                          <w:drawing>
                            <wp:inline distT="0" distB="0" distL="0" distR="0" wp14:anchorId="7145086F" wp14:editId="006183F0">
                              <wp:extent cx="2057400" cy="2057400"/>
                              <wp:effectExtent l="0" t="0" r="0" b="0"/>
                              <wp:docPr id="6" name="Picture 6" descr="zoolight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oolight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c>
                      <w:tcPr>
                        <w:tcW w:w="0" w:type="auto"/>
                        <w:vAlign w:val="center"/>
                        <w:hideMark/>
                      </w:tcPr>
                      <w:p w14:paraId="7FD05D52" w14:textId="77777777" w:rsidR="00A801FC" w:rsidRPr="00A801FC" w:rsidRDefault="00A801FC" w:rsidP="00A801FC">
                        <w:pPr>
                          <w:spacing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noProof/>
                            <w:color w:val="0000FF"/>
                            <w:sz w:val="24"/>
                            <w:szCs w:val="24"/>
                          </w:rPr>
                          <w:drawing>
                            <wp:inline distT="0" distB="0" distL="0" distR="0" wp14:anchorId="380F3A2C" wp14:editId="3B37755D">
                              <wp:extent cx="2057400" cy="2057400"/>
                              <wp:effectExtent l="0" t="0" r="0" b="0"/>
                              <wp:docPr id="5" name="Picture 5" descr="rubio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bio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r>
                </w:tbl>
                <w:p w14:paraId="473B036E"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t> </w:t>
                  </w:r>
                </w:p>
                <w:tbl>
                  <w:tblPr>
                    <w:tblW w:w="11250" w:type="dxa"/>
                    <w:tblCellMar>
                      <w:top w:w="8" w:type="dxa"/>
                      <w:left w:w="8" w:type="dxa"/>
                      <w:bottom w:w="8" w:type="dxa"/>
                      <w:right w:w="8" w:type="dxa"/>
                    </w:tblCellMar>
                    <w:tblLook w:val="04A0" w:firstRow="1" w:lastRow="0" w:firstColumn="1" w:lastColumn="0" w:noHBand="0" w:noVBand="1"/>
                  </w:tblPr>
                  <w:tblGrid>
                    <w:gridCol w:w="5436"/>
                    <w:gridCol w:w="5814"/>
                  </w:tblGrid>
                  <w:tr w:rsidR="00A801FC" w:rsidRPr="00A801FC" w14:paraId="3AA86A16" w14:textId="77777777">
                    <w:tc>
                      <w:tcPr>
                        <w:tcW w:w="0" w:type="auto"/>
                        <w:vAlign w:val="center"/>
                        <w:hideMark/>
                      </w:tcPr>
                      <w:p w14:paraId="3DFF72CB" w14:textId="77777777" w:rsidR="00A801FC" w:rsidRPr="00A801FC" w:rsidRDefault="00A801FC" w:rsidP="00A801FC">
                        <w:pPr>
                          <w:spacing w:after="0"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noProof/>
                            <w:sz w:val="24"/>
                            <w:szCs w:val="24"/>
                          </w:rPr>
                          <w:drawing>
                            <wp:inline distT="0" distB="0" distL="0" distR="0" wp14:anchorId="599E4EAB" wp14:editId="293CE6D1">
                              <wp:extent cx="3000375" cy="4143375"/>
                              <wp:effectExtent l="0" t="0" r="9525" b="9525"/>
                              <wp:docPr id="4" name="Picture 4" descr="grateful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teful hear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375" cy="4143375"/>
                                      </a:xfrm>
                                      <a:prstGeom prst="rect">
                                        <a:avLst/>
                                      </a:prstGeom>
                                      <a:noFill/>
                                      <a:ln>
                                        <a:noFill/>
                                      </a:ln>
                                    </pic:spPr>
                                  </pic:pic>
                                </a:graphicData>
                              </a:graphic>
                            </wp:inline>
                          </w:drawing>
                        </w:r>
                      </w:p>
                    </w:tc>
                    <w:tc>
                      <w:tcPr>
                        <w:tcW w:w="0" w:type="auto"/>
                        <w:vAlign w:val="center"/>
                        <w:hideMark/>
                      </w:tcPr>
                      <w:p w14:paraId="0BE3BBCD"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noProof/>
                            <w:sz w:val="24"/>
                            <w:szCs w:val="24"/>
                          </w:rPr>
                          <w:drawing>
                            <wp:inline distT="0" distB="0" distL="0" distR="0" wp14:anchorId="206F9A99" wp14:editId="748A9BAC">
                              <wp:extent cx="3219450" cy="4295775"/>
                              <wp:effectExtent l="0" t="0" r="0" b="9525"/>
                              <wp:docPr id="3" name="Picture 3" descr="robin 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obin hoo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9450" cy="4295775"/>
                                      </a:xfrm>
                                      <a:prstGeom prst="rect">
                                        <a:avLst/>
                                      </a:prstGeom>
                                      <a:noFill/>
                                      <a:ln>
                                        <a:noFill/>
                                      </a:ln>
                                    </pic:spPr>
                                  </pic:pic>
                                </a:graphicData>
                              </a:graphic>
                            </wp:inline>
                          </w:drawing>
                        </w:r>
                      </w:p>
                    </w:tc>
                  </w:tr>
                </w:tbl>
                <w:p w14:paraId="69FA93D3"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t> </w:t>
                  </w:r>
                </w:p>
                <w:tbl>
                  <w:tblPr>
                    <w:tblW w:w="11250" w:type="dxa"/>
                    <w:tblCellMar>
                      <w:top w:w="8" w:type="dxa"/>
                      <w:left w:w="8" w:type="dxa"/>
                      <w:bottom w:w="8" w:type="dxa"/>
                      <w:right w:w="8" w:type="dxa"/>
                    </w:tblCellMar>
                    <w:tblLook w:val="04A0" w:firstRow="1" w:lastRow="0" w:firstColumn="1" w:lastColumn="0" w:noHBand="0" w:noVBand="1"/>
                  </w:tblPr>
                  <w:tblGrid>
                    <w:gridCol w:w="6192"/>
                    <w:gridCol w:w="5058"/>
                  </w:tblGrid>
                  <w:tr w:rsidR="00A801FC" w:rsidRPr="00A801FC" w14:paraId="1B2844A0" w14:textId="77777777">
                    <w:tc>
                      <w:tcPr>
                        <w:tcW w:w="0" w:type="auto"/>
                        <w:vAlign w:val="center"/>
                        <w:hideMark/>
                      </w:tcPr>
                      <w:p w14:paraId="4D05EA95" w14:textId="77777777" w:rsidR="00A801FC" w:rsidRPr="00A801FC" w:rsidRDefault="00A801FC" w:rsidP="00A801FC">
                        <w:pPr>
                          <w:spacing w:after="0"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noProof/>
                            <w:color w:val="0000FF"/>
                            <w:sz w:val="24"/>
                            <w:szCs w:val="24"/>
                          </w:rPr>
                          <w:lastRenderedPageBreak/>
                          <w:drawing>
                            <wp:inline distT="0" distB="0" distL="0" distR="0" wp14:anchorId="04830941" wp14:editId="3206A827">
                              <wp:extent cx="3524250" cy="3524250"/>
                              <wp:effectExtent l="0" t="0" r="0" b="0"/>
                              <wp:docPr id="2" name="Picture 2" descr="fall festivita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ll festivita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tc>
                    <w:tc>
                      <w:tcPr>
                        <w:tcW w:w="0" w:type="auto"/>
                        <w:vAlign w:val="center"/>
                        <w:hideMark/>
                      </w:tcPr>
                      <w:p w14:paraId="7705234D" w14:textId="77777777" w:rsidR="00A801FC" w:rsidRPr="00A801FC" w:rsidRDefault="00A801FC" w:rsidP="00A801FC">
                        <w:pPr>
                          <w:spacing w:after="0"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noProof/>
                            <w:sz w:val="24"/>
                            <w:szCs w:val="24"/>
                          </w:rPr>
                          <w:drawing>
                            <wp:inline distT="0" distB="0" distL="0" distR="0" wp14:anchorId="446DBA15" wp14:editId="40889045">
                              <wp:extent cx="2867025" cy="2867025"/>
                              <wp:effectExtent l="0" t="0" r="9525" b="9525"/>
                              <wp:docPr id="1" name="Picture 1" descr="kiss the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ss the pi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r>
                </w:tbl>
                <w:p w14:paraId="72DD6725"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t> </w:t>
                  </w:r>
                </w:p>
                <w:p w14:paraId="32CAD90C" w14:textId="77777777" w:rsidR="00A801FC" w:rsidRPr="00A801FC" w:rsidRDefault="00A801FC" w:rsidP="00A801FC">
                  <w:pPr>
                    <w:spacing w:after="0"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24"/>
                      <w:szCs w:val="24"/>
                    </w:rPr>
                    <w:pict w14:anchorId="52137C56">
                      <v:rect id="_x0000_i1043" style="width:0;height:1.5pt" o:hralign="center" o:hrstd="t" o:hr="t" fillcolor="#a0a0a0" stroked="f"/>
                    </w:pict>
                  </w:r>
                </w:p>
                <w:p w14:paraId="2AF57CB3"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b/>
                      <w:bCs/>
                      <w:color w:val="000099"/>
                      <w:sz w:val="36"/>
                      <w:szCs w:val="36"/>
                      <w:u w:val="single"/>
                    </w:rPr>
                    <w:t>Message from the Health Office</w:t>
                  </w:r>
                  <w:r w:rsidRPr="00A801FC">
                    <w:rPr>
                      <w:rFonts w:ascii="Times New Roman" w:eastAsia="Times New Roman" w:hAnsi="Times New Roman" w:cs="Times New Roman"/>
                      <w:sz w:val="24"/>
                      <w:szCs w:val="24"/>
                    </w:rPr>
                    <w:br/>
                  </w:r>
                  <w:r w:rsidRPr="00A801FC">
                    <w:rPr>
                      <w:rFonts w:ascii="Times New Roman" w:eastAsia="Times New Roman" w:hAnsi="Times New Roman" w:cs="Times New Roman"/>
                      <w:sz w:val="30"/>
                      <w:szCs w:val="30"/>
                    </w:rPr>
                    <w:t>In accordance with Arizona State Law </w:t>
                  </w:r>
                  <w:hyperlink r:id="rId25" w:tgtFrame="_blank" w:history="1">
                    <w:r w:rsidRPr="00A801FC">
                      <w:rPr>
                        <w:rFonts w:ascii="Times New Roman" w:eastAsia="Times New Roman" w:hAnsi="Times New Roman" w:cs="Times New Roman"/>
                        <w:color w:val="0000FF"/>
                        <w:sz w:val="30"/>
                        <w:szCs w:val="30"/>
                        <w:u w:val="single"/>
                      </w:rPr>
                      <w:t>(A.R.S 15-872)</w:t>
                    </w:r>
                  </w:hyperlink>
                  <w:r w:rsidRPr="00A801FC">
                    <w:rPr>
                      <w:rFonts w:ascii="Times New Roman" w:eastAsia="Times New Roman" w:hAnsi="Times New Roman" w:cs="Times New Roman"/>
                      <w:sz w:val="30"/>
                      <w:szCs w:val="30"/>
                    </w:rPr>
                    <w:t>, students must have proof of all required immunizations, or a valid exemption in </w:t>
                  </w:r>
                  <w:r w:rsidRPr="00A801FC">
                    <w:rPr>
                      <w:rFonts w:ascii="Times New Roman" w:eastAsia="Times New Roman" w:hAnsi="Times New Roman" w:cs="Times New Roman"/>
                      <w:b/>
                      <w:bCs/>
                      <w:sz w:val="30"/>
                      <w:szCs w:val="30"/>
                    </w:rPr>
                    <w:t>order to attend school</w:t>
                  </w:r>
                  <w:r w:rsidRPr="00A801FC">
                    <w:rPr>
                      <w:rFonts w:ascii="Times New Roman" w:eastAsia="Times New Roman" w:hAnsi="Times New Roman" w:cs="Times New Roman"/>
                      <w:sz w:val="30"/>
                      <w:szCs w:val="30"/>
                    </w:rPr>
                    <w:t>.  </w:t>
                  </w:r>
                </w:p>
                <w:p w14:paraId="26BDA29D" w14:textId="77777777" w:rsidR="00A801FC" w:rsidRPr="00A801FC" w:rsidRDefault="00A801FC" w:rsidP="00A801FC">
                  <w:pPr>
                    <w:spacing w:before="100" w:beforeAutospacing="1" w:after="100" w:afterAutospacing="1" w:line="240" w:lineRule="auto"/>
                    <w:textAlignment w:val="baseline"/>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It is also a requirement for all </w:t>
                  </w:r>
                  <w:r w:rsidRPr="00A801FC">
                    <w:rPr>
                      <w:rFonts w:ascii="Times New Roman" w:eastAsia="Times New Roman" w:hAnsi="Times New Roman" w:cs="Times New Roman"/>
                      <w:b/>
                      <w:bCs/>
                      <w:sz w:val="30"/>
                      <w:szCs w:val="30"/>
                    </w:rPr>
                    <w:t>students who turn 11 years old</w:t>
                  </w:r>
                  <w:r w:rsidRPr="00A801FC">
                    <w:rPr>
                      <w:rFonts w:ascii="Times New Roman" w:eastAsia="Times New Roman" w:hAnsi="Times New Roman" w:cs="Times New Roman"/>
                      <w:sz w:val="30"/>
                      <w:szCs w:val="30"/>
                    </w:rPr>
                    <w:t> to receive the </w:t>
                  </w:r>
                  <w:r w:rsidRPr="00A801FC">
                    <w:rPr>
                      <w:rFonts w:ascii="Times New Roman" w:eastAsia="Times New Roman" w:hAnsi="Times New Roman" w:cs="Times New Roman"/>
                      <w:b/>
                      <w:bCs/>
                      <w:sz w:val="30"/>
                      <w:szCs w:val="30"/>
                    </w:rPr>
                    <w:t>Meningococcal and Tdap vaccine</w:t>
                  </w:r>
                  <w:r w:rsidRPr="00A801FC">
                    <w:rPr>
                      <w:rFonts w:ascii="Times New Roman" w:eastAsia="Times New Roman" w:hAnsi="Times New Roman" w:cs="Times New Roman"/>
                      <w:sz w:val="30"/>
                      <w:szCs w:val="30"/>
                    </w:rPr>
                    <w:t> within 4 days of their 11</w:t>
                  </w:r>
                  <w:r w:rsidRPr="00A801FC">
                    <w:rPr>
                      <w:rFonts w:ascii="Times New Roman" w:eastAsia="Times New Roman" w:hAnsi="Times New Roman" w:cs="Times New Roman"/>
                      <w:sz w:val="30"/>
                      <w:szCs w:val="30"/>
                      <w:vertAlign w:val="superscript"/>
                    </w:rPr>
                    <w:t>th</w:t>
                  </w:r>
                  <w:r w:rsidRPr="00A801FC">
                    <w:rPr>
                      <w:rFonts w:ascii="Times New Roman" w:eastAsia="Times New Roman" w:hAnsi="Times New Roman" w:cs="Times New Roman"/>
                      <w:sz w:val="30"/>
                      <w:szCs w:val="30"/>
                    </w:rPr>
                    <w:t xml:space="preserve"> birthday. The Meningococcal vaccine provides protection against the meningitis bacteria and the Tdap vaccine provides protection against tetanus, </w:t>
                  </w:r>
                  <w:proofErr w:type="gramStart"/>
                  <w:r w:rsidRPr="00A801FC">
                    <w:rPr>
                      <w:rFonts w:ascii="Times New Roman" w:eastAsia="Times New Roman" w:hAnsi="Times New Roman" w:cs="Times New Roman"/>
                      <w:sz w:val="30"/>
                      <w:szCs w:val="30"/>
                    </w:rPr>
                    <w:t>diphtheria</w:t>
                  </w:r>
                  <w:proofErr w:type="gramEnd"/>
                  <w:r w:rsidRPr="00A801FC">
                    <w:rPr>
                      <w:rFonts w:ascii="Times New Roman" w:eastAsia="Times New Roman" w:hAnsi="Times New Roman" w:cs="Times New Roman"/>
                      <w:sz w:val="30"/>
                      <w:szCs w:val="30"/>
                    </w:rPr>
                    <w:t xml:space="preserve"> and pertussis (whooping cough).  </w:t>
                  </w:r>
                </w:p>
                <w:p w14:paraId="541434BB" w14:textId="77777777" w:rsidR="00A801FC" w:rsidRPr="00A801FC" w:rsidRDefault="00A801FC" w:rsidP="00A801FC">
                  <w:pPr>
                    <w:spacing w:before="100" w:beforeAutospacing="1" w:after="100" w:afterAutospacing="1" w:line="240" w:lineRule="auto"/>
                    <w:rPr>
                      <w:rFonts w:ascii="Times New Roman" w:eastAsia="Times New Roman" w:hAnsi="Times New Roman" w:cs="Times New Roman"/>
                      <w:sz w:val="24"/>
                      <w:szCs w:val="24"/>
                    </w:rPr>
                  </w:pPr>
                  <w:r w:rsidRPr="00A801FC">
                    <w:rPr>
                      <w:rFonts w:ascii="Times New Roman" w:eastAsia="Times New Roman" w:hAnsi="Times New Roman" w:cs="Times New Roman"/>
                      <w:sz w:val="30"/>
                      <w:szCs w:val="30"/>
                    </w:rPr>
                    <w:t xml:space="preserve">For any questions, please reach out to Nurse La Perna </w:t>
                  </w:r>
                  <w:hyperlink r:id="rId26" w:history="1">
                    <w:r w:rsidRPr="00A801FC">
                      <w:rPr>
                        <w:rFonts w:ascii="Times New Roman" w:eastAsia="Times New Roman" w:hAnsi="Times New Roman" w:cs="Times New Roman"/>
                        <w:color w:val="0000FF"/>
                        <w:sz w:val="30"/>
                        <w:szCs w:val="30"/>
                        <w:u w:val="single"/>
                      </w:rPr>
                      <w:t>jlaperna@archwayveritas.org</w:t>
                    </w:r>
                  </w:hyperlink>
                </w:p>
              </w:tc>
            </w:tr>
            <w:tr w:rsidR="00A801FC" w:rsidRPr="00A801FC" w14:paraId="40BFB159" w14:textId="77777777">
              <w:tc>
                <w:tcPr>
                  <w:tcW w:w="0" w:type="auto"/>
                  <w:vAlign w:val="center"/>
                  <w:hideMark/>
                </w:tcPr>
                <w:p w14:paraId="43C03BB7" w14:textId="77777777" w:rsidR="00A801FC" w:rsidRPr="00A801FC" w:rsidRDefault="00A801FC" w:rsidP="00A801FC">
                  <w:pPr>
                    <w:spacing w:after="0" w:line="240" w:lineRule="auto"/>
                    <w:rPr>
                      <w:rFonts w:ascii="Times New Roman" w:eastAsia="Times New Roman" w:hAnsi="Times New Roman" w:cs="Times New Roman"/>
                      <w:sz w:val="24"/>
                      <w:szCs w:val="24"/>
                    </w:rPr>
                  </w:pPr>
                </w:p>
              </w:tc>
            </w:tr>
          </w:tbl>
          <w:p w14:paraId="15038351" w14:textId="77777777" w:rsidR="00A801FC" w:rsidRPr="00A801FC" w:rsidRDefault="00A801FC" w:rsidP="00A801FC">
            <w:pPr>
              <w:spacing w:after="0" w:line="240" w:lineRule="auto"/>
              <w:rPr>
                <w:rFonts w:ascii="Arial" w:eastAsia="Times New Roman" w:hAnsi="Arial" w:cs="Times New Roman"/>
                <w:sz w:val="24"/>
                <w:szCs w:val="24"/>
              </w:rPr>
            </w:pPr>
          </w:p>
        </w:tc>
      </w:tr>
      <w:tr w:rsidR="00A801FC" w:rsidRPr="00A801FC" w14:paraId="42BEBE16" w14:textId="77777777" w:rsidTr="00A801FC">
        <w:tc>
          <w:tcPr>
            <w:tcW w:w="0" w:type="auto"/>
            <w:shd w:val="clear" w:color="auto" w:fill="FFFFFF"/>
            <w:vAlign w:val="center"/>
            <w:hideMark/>
          </w:tcPr>
          <w:p w14:paraId="7B5D3B74" w14:textId="77777777" w:rsidR="00A801FC" w:rsidRPr="00A801FC" w:rsidRDefault="00A801FC" w:rsidP="00A801FC">
            <w:pPr>
              <w:spacing w:after="0" w:line="240" w:lineRule="auto"/>
              <w:rPr>
                <w:rFonts w:ascii="Arial" w:eastAsia="Times New Roman" w:hAnsi="Arial" w:cs="Times New Roman"/>
                <w:sz w:val="24"/>
                <w:szCs w:val="24"/>
              </w:rPr>
            </w:pPr>
            <w:r w:rsidRPr="00A801FC">
              <w:rPr>
                <w:rFonts w:ascii="Arial" w:eastAsia="Times New Roman" w:hAnsi="Arial" w:cs="Times New Roman"/>
                <w:sz w:val="24"/>
                <w:szCs w:val="24"/>
              </w:rPr>
              <w:lastRenderedPageBreak/>
              <w:t> </w:t>
            </w:r>
          </w:p>
        </w:tc>
      </w:tr>
      <w:tr w:rsidR="00A801FC" w:rsidRPr="00A801FC" w14:paraId="523254CF" w14:textId="77777777" w:rsidTr="00A801FC">
        <w:tc>
          <w:tcPr>
            <w:tcW w:w="0" w:type="auto"/>
            <w:shd w:val="clear" w:color="auto" w:fill="FFFFFF"/>
            <w:vAlign w:val="center"/>
            <w:hideMark/>
          </w:tcPr>
          <w:p w14:paraId="2A8F3007" w14:textId="77777777" w:rsidR="00A801FC" w:rsidRPr="00A801FC" w:rsidRDefault="00A801FC" w:rsidP="00A801FC">
            <w:pPr>
              <w:spacing w:after="0" w:line="240" w:lineRule="auto"/>
              <w:rPr>
                <w:rFonts w:ascii="Arial" w:eastAsia="Times New Roman" w:hAnsi="Arial" w:cs="Times New Roman"/>
                <w:sz w:val="24"/>
                <w:szCs w:val="24"/>
              </w:rPr>
            </w:pPr>
            <w:r w:rsidRPr="00A801FC">
              <w:rPr>
                <w:rFonts w:ascii="Arial" w:eastAsia="Times New Roman" w:hAnsi="Arial" w:cs="Times New Roman"/>
                <w:sz w:val="24"/>
                <w:szCs w:val="24"/>
              </w:rPr>
              <w:t> </w:t>
            </w:r>
          </w:p>
        </w:tc>
      </w:tr>
      <w:tr w:rsidR="00A801FC" w:rsidRPr="00A801FC" w14:paraId="14ADCC6B" w14:textId="77777777" w:rsidTr="00A801F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1700"/>
            </w:tblGrid>
            <w:tr w:rsidR="00A801FC" w:rsidRPr="00A801FC" w14:paraId="5B70520F" w14:textId="77777777">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11250"/>
                  </w:tblGrid>
                  <w:tr w:rsidR="00A801FC" w:rsidRPr="00A801FC" w14:paraId="159E68B3" w14:textId="77777777">
                    <w:tc>
                      <w:tcPr>
                        <w:tcW w:w="0" w:type="auto"/>
                        <w:tcMar>
                          <w:top w:w="15" w:type="dxa"/>
                          <w:left w:w="15" w:type="dxa"/>
                          <w:bottom w:w="15" w:type="dxa"/>
                          <w:right w:w="15" w:type="dxa"/>
                        </w:tcMar>
                        <w:vAlign w:val="center"/>
                        <w:hideMark/>
                      </w:tcPr>
                      <w:tbl>
                        <w:tblPr>
                          <w:tblpPr w:vertAnchor="text"/>
                          <w:tblW w:w="5000" w:type="pct"/>
                          <w:tblCellMar>
                            <w:top w:w="15" w:type="dxa"/>
                            <w:left w:w="15" w:type="dxa"/>
                            <w:bottom w:w="15" w:type="dxa"/>
                            <w:right w:w="15" w:type="dxa"/>
                          </w:tblCellMar>
                          <w:tblLook w:val="04A0" w:firstRow="1" w:lastRow="0" w:firstColumn="1" w:lastColumn="0" w:noHBand="0" w:noVBand="1"/>
                        </w:tblPr>
                        <w:tblGrid>
                          <w:gridCol w:w="11220"/>
                        </w:tblGrid>
                        <w:tr w:rsidR="00A801FC" w:rsidRPr="00A801FC" w14:paraId="4A28E741" w14:textId="77777777">
                          <w:tc>
                            <w:tcPr>
                              <w:tcW w:w="0" w:type="auto"/>
                              <w:vAlign w:val="center"/>
                              <w:hideMark/>
                            </w:tcPr>
                            <w:p w14:paraId="6FEC61FD" w14:textId="77777777" w:rsidR="00A801FC" w:rsidRPr="00A801FC" w:rsidRDefault="00A801FC" w:rsidP="00A801FC">
                              <w:pPr>
                                <w:spacing w:before="100" w:beforeAutospacing="1" w:after="100" w:afterAutospacing="1" w:line="240" w:lineRule="auto"/>
                                <w:jc w:val="center"/>
                                <w:rPr>
                                  <w:rFonts w:ascii="Times New Roman" w:eastAsia="Times New Roman" w:hAnsi="Times New Roman" w:cs="Times New Roman"/>
                                  <w:b/>
                                  <w:bCs/>
                                  <w:color w:val="000099"/>
                                  <w:sz w:val="26"/>
                                  <w:szCs w:val="26"/>
                                </w:rPr>
                              </w:pPr>
                              <w:r w:rsidRPr="00A801FC">
                                <w:rPr>
                                  <w:rFonts w:ascii="Times New Roman" w:eastAsia="Times New Roman" w:hAnsi="Times New Roman" w:cs="Times New Roman"/>
                                  <w:b/>
                                  <w:bCs/>
                                  <w:color w:val="000099"/>
                                  <w:sz w:val="36"/>
                                  <w:szCs w:val="36"/>
                                </w:rPr>
                                <w:t>Archway Veritas Parent Service Organization (AVPSO)</w:t>
                              </w:r>
                            </w:p>
                            <w:p w14:paraId="5A780A1D" w14:textId="77777777" w:rsidR="00A801FC" w:rsidRPr="00A801FC" w:rsidRDefault="00A801FC" w:rsidP="00A801FC">
                              <w:pPr>
                                <w:spacing w:before="100" w:beforeAutospacing="1" w:after="100" w:afterAutospacing="1" w:line="336" w:lineRule="auto"/>
                                <w:rPr>
                                  <w:rFonts w:ascii="Times New Roman" w:eastAsia="Times New Roman" w:hAnsi="Times New Roman" w:cs="Times New Roman"/>
                                  <w:color w:val="000000"/>
                                  <w:sz w:val="24"/>
                                  <w:szCs w:val="24"/>
                                </w:rPr>
                              </w:pPr>
                              <w:r w:rsidRPr="00A801FC">
                                <w:rPr>
                                  <w:rFonts w:ascii="Times New Roman" w:eastAsia="Times New Roman" w:hAnsi="Times New Roman" w:cs="Times New Roman"/>
                                  <w:color w:val="000000"/>
                                  <w:sz w:val="30"/>
                                  <w:szCs w:val="30"/>
                                </w:rPr>
                                <w:t>The Archway Veritas Parent Service Organization (AVPSO) invites you to join our family directory. The AVPSO uses this list to send bi-weekly email updates about events, volunteer opportunities, and more. </w:t>
                              </w:r>
                              <w:r w:rsidRPr="00A801FC">
                                <w:rPr>
                                  <w:rFonts w:ascii="Times New Roman" w:eastAsia="Times New Roman" w:hAnsi="Times New Roman" w:cs="Times New Roman"/>
                                  <w:color w:val="000000"/>
                                  <w:sz w:val="30"/>
                                  <w:szCs w:val="30"/>
                                </w:rPr>
                                <w:br/>
                              </w:r>
                              <w:r w:rsidRPr="00A801FC">
                                <w:rPr>
                                  <w:rFonts w:ascii="Times New Roman" w:eastAsia="Times New Roman" w:hAnsi="Times New Roman" w:cs="Times New Roman"/>
                                  <w:color w:val="000000"/>
                                  <w:sz w:val="30"/>
                                  <w:szCs w:val="30"/>
                                </w:rPr>
                                <w:lastRenderedPageBreak/>
                                <w:br/>
                              </w:r>
                              <w:hyperlink r:id="rId27" w:history="1">
                                <w:r w:rsidRPr="00A801FC">
                                  <w:rPr>
                                    <w:rFonts w:ascii="Times New Roman" w:eastAsia="Times New Roman" w:hAnsi="Times New Roman" w:cs="Times New Roman"/>
                                    <w:color w:val="0000FF"/>
                                    <w:sz w:val="30"/>
                                    <w:szCs w:val="30"/>
                                    <w:u w:val="single"/>
                                  </w:rPr>
                                  <w:t>Please click here to update or activate your account. </w:t>
                                </w:r>
                              </w:hyperlink>
                            </w:p>
                          </w:tc>
                        </w:tr>
                      </w:tbl>
                      <w:p w14:paraId="1E3C97F6" w14:textId="77777777" w:rsidR="00A801FC" w:rsidRPr="00A801FC" w:rsidRDefault="00A801FC" w:rsidP="00A801FC">
                        <w:pPr>
                          <w:spacing w:after="0" w:line="336" w:lineRule="auto"/>
                          <w:rPr>
                            <w:rFonts w:ascii="Times New Roman" w:eastAsia="Times New Roman" w:hAnsi="Times New Roman" w:cs="Times New Roman"/>
                            <w:sz w:val="24"/>
                            <w:szCs w:val="24"/>
                          </w:rPr>
                        </w:pPr>
                      </w:p>
                    </w:tc>
                  </w:tr>
                </w:tbl>
                <w:p w14:paraId="79235492" w14:textId="77777777" w:rsidR="00A801FC" w:rsidRPr="00A801FC" w:rsidRDefault="00A801FC" w:rsidP="00A801FC">
                  <w:pPr>
                    <w:spacing w:after="0" w:line="240" w:lineRule="auto"/>
                    <w:rPr>
                      <w:rFonts w:ascii="Times New Roman" w:eastAsia="Times New Roman" w:hAnsi="Times New Roman" w:cs="Times New Roman"/>
                      <w:sz w:val="24"/>
                      <w:szCs w:val="24"/>
                    </w:rPr>
                  </w:pPr>
                </w:p>
              </w:tc>
            </w:tr>
          </w:tbl>
          <w:p w14:paraId="7F08EE60" w14:textId="77777777" w:rsidR="00A801FC" w:rsidRPr="00A801FC" w:rsidRDefault="00A801FC" w:rsidP="00A801FC">
            <w:pPr>
              <w:spacing w:after="0" w:line="240" w:lineRule="auto"/>
              <w:rPr>
                <w:rFonts w:ascii="Arial" w:eastAsia="Times New Roman" w:hAnsi="Arial" w:cs="Times New Roman"/>
                <w:sz w:val="24"/>
                <w:szCs w:val="24"/>
              </w:rPr>
            </w:pPr>
          </w:p>
        </w:tc>
      </w:tr>
    </w:tbl>
    <w:p w14:paraId="6A87DBF1" w14:textId="77777777" w:rsidR="00A801FC" w:rsidRPr="00A801FC" w:rsidRDefault="00A801FC" w:rsidP="00A801FC"/>
    <w:sectPr w:rsidR="00A801FC" w:rsidRPr="00A801FC" w:rsidSect="00A80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7015"/>
    <w:multiLevelType w:val="multilevel"/>
    <w:tmpl w:val="461A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FC"/>
    <w:rsid w:val="00A8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5E70"/>
  <w15:chartTrackingRefBased/>
  <w15:docId w15:val="{A5FA14F8-91E2-46AF-8475-0F3487C6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0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1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0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1FC"/>
    <w:rPr>
      <w:color w:val="0000FF"/>
      <w:u w:val="single"/>
    </w:rPr>
  </w:style>
  <w:style w:type="character" w:styleId="Strong">
    <w:name w:val="Strong"/>
    <w:basedOn w:val="DefaultParagraphFont"/>
    <w:uiPriority w:val="22"/>
    <w:qFormat/>
    <w:rsid w:val="00A801FC"/>
    <w:rPr>
      <w:b/>
      <w:bCs/>
    </w:rPr>
  </w:style>
  <w:style w:type="paragraph" w:customStyle="1" w:styleId="editableblock">
    <w:name w:val="editableblock"/>
    <w:basedOn w:val="Normal"/>
    <w:rsid w:val="00A80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01956">
      <w:bodyDiv w:val="1"/>
      <w:marLeft w:val="0"/>
      <w:marRight w:val="0"/>
      <w:marTop w:val="0"/>
      <w:marBottom w:val="0"/>
      <w:divBdr>
        <w:top w:val="none" w:sz="0" w:space="0" w:color="auto"/>
        <w:left w:val="none" w:sz="0" w:space="0" w:color="auto"/>
        <w:bottom w:val="none" w:sz="0" w:space="0" w:color="auto"/>
        <w:right w:val="none" w:sz="0" w:space="0" w:color="auto"/>
      </w:divBdr>
      <w:divsChild>
        <w:div w:id="2138062436">
          <w:marLeft w:val="0"/>
          <w:marRight w:val="0"/>
          <w:marTop w:val="0"/>
          <w:marBottom w:val="0"/>
          <w:divBdr>
            <w:top w:val="none" w:sz="0" w:space="0" w:color="auto"/>
            <w:left w:val="none" w:sz="0" w:space="0" w:color="auto"/>
            <w:bottom w:val="none" w:sz="0" w:space="0" w:color="auto"/>
            <w:right w:val="none" w:sz="0" w:space="0" w:color="auto"/>
          </w:divBdr>
          <w:divsChild>
            <w:div w:id="913703095">
              <w:marLeft w:val="0"/>
              <w:marRight w:val="0"/>
              <w:marTop w:val="0"/>
              <w:marBottom w:val="0"/>
              <w:divBdr>
                <w:top w:val="none" w:sz="0" w:space="0" w:color="auto"/>
                <w:left w:val="none" w:sz="0" w:space="0" w:color="auto"/>
                <w:bottom w:val="none" w:sz="0" w:space="0" w:color="auto"/>
                <w:right w:val="none" w:sz="0" w:space="0" w:color="auto"/>
              </w:divBdr>
            </w:div>
            <w:div w:id="2020503353">
              <w:marLeft w:val="0"/>
              <w:marRight w:val="0"/>
              <w:marTop w:val="0"/>
              <w:marBottom w:val="0"/>
              <w:divBdr>
                <w:top w:val="none" w:sz="0" w:space="0" w:color="auto"/>
                <w:left w:val="none" w:sz="0" w:space="0" w:color="auto"/>
                <w:bottom w:val="none" w:sz="0" w:space="0" w:color="auto"/>
                <w:right w:val="none" w:sz="0" w:space="0" w:color="auto"/>
              </w:divBdr>
            </w:div>
            <w:div w:id="2056078492">
              <w:marLeft w:val="0"/>
              <w:marRight w:val="0"/>
              <w:marTop w:val="0"/>
              <w:marBottom w:val="0"/>
              <w:divBdr>
                <w:top w:val="none" w:sz="0" w:space="0" w:color="000099"/>
                <w:left w:val="none" w:sz="0" w:space="0" w:color="000099"/>
                <w:bottom w:val="single" w:sz="12" w:space="0" w:color="000099"/>
                <w:right w:val="none" w:sz="0" w:space="0" w:color="000099"/>
              </w:divBdr>
            </w:div>
            <w:div w:id="759908703">
              <w:marLeft w:val="0"/>
              <w:marRight w:val="0"/>
              <w:marTop w:val="0"/>
              <w:marBottom w:val="0"/>
              <w:divBdr>
                <w:top w:val="none" w:sz="0" w:space="0" w:color="auto"/>
                <w:left w:val="none" w:sz="0" w:space="0" w:color="auto"/>
                <w:bottom w:val="none" w:sz="0" w:space="0" w:color="auto"/>
                <w:right w:val="none" w:sz="0" w:space="0" w:color="auto"/>
              </w:divBdr>
            </w:div>
            <w:div w:id="1224678843">
              <w:marLeft w:val="0"/>
              <w:marRight w:val="0"/>
              <w:marTop w:val="0"/>
              <w:marBottom w:val="0"/>
              <w:divBdr>
                <w:top w:val="none" w:sz="0" w:space="0" w:color="000099"/>
                <w:left w:val="none" w:sz="0" w:space="0" w:color="000099"/>
                <w:bottom w:val="single" w:sz="12" w:space="0" w:color="000099"/>
                <w:right w:val="none" w:sz="0" w:space="0" w:color="000099"/>
              </w:divBdr>
            </w:div>
            <w:div w:id="2360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poG2BYnmPCDJ5-Kz_q-2GA~~/AAAAAQA~/RgRjX_EcP0Q6aHR0cDovL2FyY2h3YXl2ZXJpdGFzcHNvLm1lbWJlcnNoaXB0b29sa2l0LmNvbS8vc3RvcmUvNzQ1NVcHc2Nob29sbUIKYXycvX5hNsVvSVIaYWhvc2Fja0BhcmNod2F5dmVyaXRhcy5vcmdYBAAAAAE~" TargetMode="External"/><Relationship Id="rId13" Type="http://schemas.openxmlformats.org/officeDocument/2006/relationships/hyperlink" Target="http://track.spe.schoolmessenger.com/f/a/K2oe4H2v5SYNLvLbQvixNg~~/AAAAAQA~/RgRjX_EcP0QzaHR0cHM6Ly9ncmVhdGhlYXJ0cy5zY2hvb2xheGlzLmNvbS8_YWN0aW9uPXJlZ2lzdGVyVwdzY2hvb2xtQgphfJy9fmE2xW9JUhphaG9zYWNrQGFyY2h3YXl2ZXJpdGFzLm9yZ1gEAAAAAQ~~" TargetMode="External"/><Relationship Id="rId18" Type="http://schemas.openxmlformats.org/officeDocument/2006/relationships/hyperlink" Target="http://track.spe.schoolmessenger.com/f/a/tXWhh4_secCGJFfLDjxwsw~~/AAAAAQA~/RgRjX_EcP0RHaHR0cHM6Ly9hcmNod2F5dmVyaXRhc3Bzby5tZW1iZXJzaGlwdG9vbGtpdC5jb20vY2FsZW5kYXIvZXZlbnQvMTMxMDE4MTNXB3NjaG9vbG1CCmF8nL1-YTbFb0lSGmFob3NhY2tAYXJjaHdheXZlcml0YXMub3JnWAQAAAAB" TargetMode="External"/><Relationship Id="rId26" Type="http://schemas.openxmlformats.org/officeDocument/2006/relationships/hyperlink" Target="mailto:jlaperna@archwayveritas.or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track.spe.schoolmessenger.com/f/a/FfSiN26P_TrAvmkC0c8o5Q~~/AAAAAQA~/RgRjX_EcP0QfaHR0cDovL3d3dy55dW1yb2NrZXRhei5jb20vbWVudVcHc2Nob29sbUIKYXycvX5hNsVvSVIaYWhvc2Fja0BhcmNod2F5dmVyaXRhcy5vcmdYBAAAAAE~" TargetMode="External"/><Relationship Id="rId12" Type="http://schemas.openxmlformats.org/officeDocument/2006/relationships/hyperlink" Target="http://track.spe.schoolmessenger.com/f/a/Um144gI1l9E0JkJfTWV31w~~/AAAAAQA~/RgRjX_EcP0Q1aHR0cHM6Ly9hcmNod2F5dmVyaXRhcy5jb25maWdpby5jb20vbW9uZXlyZXF1ZXN0P2lkPTJXB3NjaG9vbG1CCmF8nL1-YTbFb0lSGmFob3NhY2tAYXJjaHdheXZlcml0YXMub3JnWAQAAAAB" TargetMode="External"/><Relationship Id="rId17" Type="http://schemas.openxmlformats.org/officeDocument/2006/relationships/image" Target="media/image6.jpeg"/><Relationship Id="rId25" Type="http://schemas.openxmlformats.org/officeDocument/2006/relationships/hyperlink" Target="http://track.spe.schoolmessenger.com/f/a/mgDfj3kg9z41KHHGrFqZBw~~/AAAAAQA~/RgRjX_EcP0RUaHR0cDovL3d3dy5hemxlZy5nb3YvRm9ybWF0RG9jdW1lbnQuYXNwP2luRG9jPS9hcnMvMTUvMDA4NzIuaHRtJlRpdGxlPTE1JkRvY1R5cGU9QVJTVwdzY2hvb2xtQgphfJy9fmE2xW9JUhphaG9zYWNrQGFyY2h3YXl2ZXJpdGFzLm9yZ1gEAAAAAQ~~" TargetMode="External"/><Relationship Id="rId2" Type="http://schemas.openxmlformats.org/officeDocument/2006/relationships/styles" Target="styles.xml"/><Relationship Id="rId16" Type="http://schemas.openxmlformats.org/officeDocument/2006/relationships/hyperlink" Target="http://track.spe.schoolmessenger.com/f/a/iXGTgxbbbc-S8uts6kUsbg~~/AAAAAQA~/RgRjX_EcP0ROaHR0cHM6Ly9hcmNod2F5dmVyaXRhc3Bzby5tZW1iZXJzaGlwdG9vbGtpdC5jb20vc3RvcmUvcHJvZHVjdC9aT09MSUdIVFMtVElDS0VUVwdzY2hvb2xtQgphfJy9fmE2xW9JUhphaG9zYWNrQGFyY2h3YXl2ZXJpdGFzLm9yZ1gEAAAAAQ~~"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track.spe.schoolmessenger.com/f/a/WEUQ_rCV3tVr6k3AdqEVqQ~~/AAAAAQA~/RgRjX_EcP0RGaHR0cDovL2FyY2h3YXl2ZXJpdGFzcHNvLm1lbWJlcnNoaXB0b29sa2l0LmNvbS9jYWxlbmRhci9ldmVudC8xMzEwMTgxM1cHc2Nob29sbUIKYXycvX5hNsVvSVIaYWhvc2Fja0BhcmNod2F5dmVyaXRhcy5vcmdYBAAAAAE~" TargetMode="External"/><Relationship Id="rId14" Type="http://schemas.openxmlformats.org/officeDocument/2006/relationships/hyperlink" Target="http://track.spe.schoolmessenger.com/f/a/9BHYiSg--x7n8_bqsW3Wmg~~/AAAAAQA~/RgRjX_EcP0QgaHR0cHM6Ly93d3cueXVtcm9ja2V0YXouY29tL21lbnVXB3NjaG9vbG1CCmF8nL1-YTbFb0lSGmFob3NhY2tAYXJjaHdheXZlcml0YXMub3JnWAQAAAAB" TargetMode="External"/><Relationship Id="rId22" Type="http://schemas.openxmlformats.org/officeDocument/2006/relationships/hyperlink" Target="http://track.spe.schoolmessenger.com/f/a/xpHL7n5cpsIkI56bQTCKKA~~/AAAAAQA~/RgRjX_EcP0Q7aHR0cHM6Ly9hcmNod2F5dmVyaXRhc3Bzby5tZW1iZXJzaGlwdG9vbGtpdC5jb20vL3N0b3JlLzc0NTVXB3NjaG9vbG1CCmF8nL1-YTbFb0lSGmFob3NhY2tAYXJjaHdheXZlcml0YXMub3JnWAQAAAAB" TargetMode="External"/><Relationship Id="rId27" Type="http://schemas.openxmlformats.org/officeDocument/2006/relationships/hyperlink" Target="http://track.spe.schoolmessenger.com/f/a/CAUCqrz17dYGN5wORbqxcA~~/AAAAAQA~/RgRjX_EcP0Q0aHR0cHM6Ly9hcmNod2F5dmVyaXRhc3Bzby5tZW1iZXJzaGlwdG9vbGtpdC5jb20vaG9tZVcHc2Nob29sbUIKYXycvX5hNsVvSVIaYWhvc2Fja0BhcmNod2F5dmVyaXRhcy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Hosack</dc:creator>
  <cp:keywords/>
  <dc:description/>
  <cp:lastModifiedBy>Ami Hosack</cp:lastModifiedBy>
  <cp:revision>1</cp:revision>
  <dcterms:created xsi:type="dcterms:W3CDTF">2022-02-02T16:25:00Z</dcterms:created>
  <dcterms:modified xsi:type="dcterms:W3CDTF">2022-02-02T16:25:00Z</dcterms:modified>
</cp:coreProperties>
</file>